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701" w:rsidRDefault="00DC5E48">
      <w:pPr>
        <w:pStyle w:val="Title"/>
        <w:tabs>
          <w:tab w:val="left" w:pos="57"/>
        </w:tabs>
        <w:rPr>
          <w:sz w:val="20"/>
          <w:szCs w:val="20"/>
        </w:rPr>
      </w:pPr>
      <w:r>
        <w:rPr>
          <w:sz w:val="20"/>
          <w:szCs w:val="20"/>
        </w:rPr>
        <w:t>797</w:t>
      </w:r>
    </w:p>
    <w:p w:rsidR="007C6701" w:rsidRDefault="00DC5E48">
      <w:pPr>
        <w:pStyle w:val="Title"/>
        <w:rPr>
          <w:sz w:val="24"/>
          <w:szCs w:val="24"/>
        </w:rPr>
      </w:pPr>
      <w:r>
        <w:rPr>
          <w:sz w:val="24"/>
          <w:szCs w:val="24"/>
        </w:rPr>
        <w:t>Minutes of the meeting of Chivelstone Parish Council, held in Chivelstone Parish Community Hall, on Monday 19 June 2017 at 7.00pm</w:t>
      </w:r>
    </w:p>
    <w:p w:rsidR="007C6701" w:rsidRDefault="00DC5E48">
      <w:pPr>
        <w:pStyle w:val="Body2"/>
      </w:pPr>
      <w:r>
        <w:rPr>
          <w:b/>
          <w:bCs/>
        </w:rPr>
        <w:t xml:space="preserve">Present - </w:t>
      </w:r>
      <w:r>
        <w:t xml:space="preserve">The Chairman Cllr S Jeffery, C Lewis, R Partridge, RJ Tucker, J Brazil and RRJ Tucker, and the Clerk and one </w:t>
      </w:r>
      <w:r>
        <w:t xml:space="preserve">member of the public, </w:t>
      </w:r>
      <w:proofErr w:type="spellStart"/>
      <w:r>
        <w:t>Mrs</w:t>
      </w:r>
      <w:proofErr w:type="spellEnd"/>
      <w:r>
        <w:t xml:space="preserve"> B Jeffery.</w:t>
      </w:r>
    </w:p>
    <w:p w:rsidR="007C6701" w:rsidRDefault="007C6701">
      <w:pPr>
        <w:pStyle w:val="Body2"/>
      </w:pPr>
    </w:p>
    <w:p w:rsidR="007C6701" w:rsidRDefault="00DC5E48">
      <w:pPr>
        <w:pStyle w:val="Body2"/>
        <w:numPr>
          <w:ilvl w:val="0"/>
          <w:numId w:val="2"/>
        </w:numPr>
      </w:pPr>
      <w:r>
        <w:rPr>
          <w:b/>
          <w:bCs/>
        </w:rPr>
        <w:t>Apologies</w:t>
      </w:r>
      <w:r>
        <w:t xml:space="preserve"> for absence – none</w:t>
      </w:r>
    </w:p>
    <w:p w:rsidR="007C6701" w:rsidRDefault="00DC5E48">
      <w:pPr>
        <w:pStyle w:val="Body2"/>
        <w:numPr>
          <w:ilvl w:val="0"/>
          <w:numId w:val="2"/>
        </w:numPr>
      </w:pPr>
      <w:r>
        <w:rPr>
          <w:b/>
          <w:bCs/>
        </w:rPr>
        <w:t>Declarations of interest</w:t>
      </w:r>
      <w:r>
        <w:t xml:space="preserve"> - Cllr RRJ Tucker declared an interest in camping on the Village Green and Cllr RJ Tucker declared an interest in the night landing strip.</w:t>
      </w:r>
    </w:p>
    <w:p w:rsidR="007C6701" w:rsidRDefault="00DC5E48">
      <w:pPr>
        <w:pStyle w:val="Body2"/>
        <w:numPr>
          <w:ilvl w:val="0"/>
          <w:numId w:val="2"/>
        </w:numPr>
      </w:pPr>
      <w:r>
        <w:rPr>
          <w:b/>
          <w:bCs/>
        </w:rPr>
        <w:t>Minutes 08052017</w:t>
      </w:r>
      <w:r>
        <w:t xml:space="preserve"> - Propos</w:t>
      </w:r>
      <w:r>
        <w:t>ed as correct by Cllr Partridge and seconded by Cllr RRJ Tucker.</w:t>
      </w:r>
    </w:p>
    <w:p w:rsidR="007C6701" w:rsidRDefault="00DC5E48">
      <w:pPr>
        <w:pStyle w:val="Body2"/>
        <w:numPr>
          <w:ilvl w:val="0"/>
          <w:numId w:val="2"/>
        </w:numPr>
      </w:pPr>
      <w:r>
        <w:rPr>
          <w:b/>
          <w:bCs/>
        </w:rPr>
        <w:t>Matters arising</w:t>
      </w:r>
      <w:r>
        <w:t xml:space="preserve"> from the minutes of the meeting of 8 May 2017.</w:t>
      </w:r>
    </w:p>
    <w:p w:rsidR="007C6701" w:rsidRDefault="00DC5E48">
      <w:pPr>
        <w:pStyle w:val="Body2"/>
        <w:numPr>
          <w:ilvl w:val="0"/>
          <w:numId w:val="4"/>
        </w:numPr>
      </w:pPr>
      <w:r>
        <w:t xml:space="preserve">Devon Air Ambulance night landing strip </w:t>
      </w:r>
    </w:p>
    <w:p w:rsidR="007C6701" w:rsidRDefault="00DC5E48">
      <w:pPr>
        <w:pStyle w:val="Body2"/>
        <w:numPr>
          <w:ilvl w:val="0"/>
          <w:numId w:val="6"/>
        </w:numPr>
      </w:pPr>
      <w:r>
        <w:t>Formal permission has been received from the landowner for the land to be used as an em</w:t>
      </w:r>
      <w:r>
        <w:t>ergency landing site.</w:t>
      </w:r>
    </w:p>
    <w:p w:rsidR="007C6701" w:rsidRDefault="00DC5E48">
      <w:pPr>
        <w:pStyle w:val="Body2"/>
        <w:numPr>
          <w:ilvl w:val="0"/>
          <w:numId w:val="8"/>
        </w:numPr>
      </w:pPr>
      <w:r>
        <w:t>Playground update</w:t>
      </w:r>
    </w:p>
    <w:p w:rsidR="007C6701" w:rsidRDefault="00DC5E48">
      <w:pPr>
        <w:pStyle w:val="Body2"/>
        <w:numPr>
          <w:ilvl w:val="1"/>
          <w:numId w:val="6"/>
        </w:numPr>
      </w:pPr>
      <w:r>
        <w:t xml:space="preserve">SHDC has written to the clerk advising that the annual charge for the services of the Localities Officer will be increasing from £100 to £130 a year. </w:t>
      </w:r>
    </w:p>
    <w:p w:rsidR="007C6701" w:rsidRDefault="00DC5E48">
      <w:pPr>
        <w:pStyle w:val="Body2"/>
        <w:numPr>
          <w:ilvl w:val="1"/>
          <w:numId w:val="6"/>
        </w:numPr>
      </w:pPr>
      <w:r>
        <w:t xml:space="preserve">Sutcliffe Play </w:t>
      </w:r>
      <w:proofErr w:type="gramStart"/>
      <w:r>
        <w:t>have</w:t>
      </w:r>
      <w:proofErr w:type="gramEnd"/>
      <w:r>
        <w:t xml:space="preserve"> sent the two replacement cuffs for the swings</w:t>
      </w:r>
      <w:r>
        <w:t xml:space="preserve"> and their invoice. Cllrs Partridge and RJ Tucker will fit these on 20 June 2017.</w:t>
      </w:r>
    </w:p>
    <w:p w:rsidR="007C6701" w:rsidRPr="00AE4D83" w:rsidRDefault="00DC5E48" w:rsidP="00AE4D83">
      <w:pPr>
        <w:pStyle w:val="Body2"/>
        <w:numPr>
          <w:ilvl w:val="0"/>
          <w:numId w:val="9"/>
        </w:numPr>
      </w:pPr>
      <w:r>
        <w:t>Camping on the Village Green</w:t>
      </w:r>
      <w:r w:rsidR="00AE4D83">
        <w:t xml:space="preserve"> - </w:t>
      </w:r>
      <w:r>
        <w:t>Sign is now in place.</w:t>
      </w:r>
    </w:p>
    <w:p w:rsidR="007C6701" w:rsidRDefault="00DC5E48">
      <w:pPr>
        <w:pStyle w:val="Body2"/>
        <w:numPr>
          <w:ilvl w:val="0"/>
          <w:numId w:val="2"/>
        </w:numPr>
        <w:rPr>
          <w:b/>
          <w:bCs/>
        </w:rPr>
      </w:pPr>
      <w:r>
        <w:rPr>
          <w:b/>
          <w:bCs/>
        </w:rPr>
        <w:t>Matters for the Chairman's discretion</w:t>
      </w:r>
    </w:p>
    <w:p w:rsidR="007C6701" w:rsidRDefault="00DC5E48">
      <w:pPr>
        <w:pStyle w:val="Body2"/>
      </w:pPr>
      <w:r>
        <w:t>See item 12</w:t>
      </w:r>
    </w:p>
    <w:p w:rsidR="007C6701" w:rsidRDefault="00DC5E48">
      <w:pPr>
        <w:pStyle w:val="Body2"/>
        <w:numPr>
          <w:ilvl w:val="0"/>
          <w:numId w:val="2"/>
        </w:numPr>
      </w:pPr>
      <w:r>
        <w:rPr>
          <w:b/>
          <w:bCs/>
        </w:rPr>
        <w:t>Cllr Brazil - DCC and SHDC</w:t>
      </w:r>
    </w:p>
    <w:p w:rsidR="007C6701" w:rsidRDefault="00DC5E48">
      <w:pPr>
        <w:pStyle w:val="Body2"/>
        <w:numPr>
          <w:ilvl w:val="0"/>
          <w:numId w:val="4"/>
        </w:numPr>
      </w:pPr>
      <w:r>
        <w:t>Cllr Brazil advised the Council that resurfaci</w:t>
      </w:r>
      <w:r>
        <w:t>ng has been completed at Totnes Cross and potentially Fallapit</w:t>
      </w:r>
      <w:bookmarkStart w:id="0" w:name="_GoBack"/>
      <w:bookmarkEnd w:id="0"/>
      <w:r>
        <w:t xml:space="preserve"> Cross will also be resurfaced. Following his re-election he is a member of the Children’s Scrutiny committee (focus is on education, fostering and children in care) and IFCA (Fishery and Conser</w:t>
      </w:r>
      <w:r>
        <w:t>vation Agency). SHDC are considering a merger with West Devon, differences between the two are being looked into, one being different council tax which if the merger proceeds would result in an increase.</w:t>
      </w:r>
    </w:p>
    <w:p w:rsidR="007C6701" w:rsidRDefault="00DC5E48">
      <w:pPr>
        <w:pStyle w:val="Body2"/>
        <w:numPr>
          <w:ilvl w:val="0"/>
          <w:numId w:val="2"/>
        </w:numPr>
      </w:pPr>
      <w:r>
        <w:rPr>
          <w:b/>
          <w:bCs/>
        </w:rPr>
        <w:t>Public Participation</w:t>
      </w:r>
    </w:p>
    <w:p w:rsidR="007C6701" w:rsidRDefault="00DC5E48">
      <w:pPr>
        <w:pStyle w:val="Body2"/>
        <w:ind w:left="360"/>
      </w:pPr>
      <w:r>
        <w:t>Brenda Jeffery commented that C</w:t>
      </w:r>
      <w:r>
        <w:t>astle Hill and Lower Road are very overgrown, and that outside the CPCH needs attention. Cllr. Partridge to inform CPCH committee.</w:t>
      </w:r>
    </w:p>
    <w:p w:rsidR="007C6701" w:rsidRDefault="00DC5E48">
      <w:pPr>
        <w:pStyle w:val="Body2"/>
        <w:numPr>
          <w:ilvl w:val="0"/>
          <w:numId w:val="2"/>
        </w:numPr>
      </w:pPr>
      <w:r>
        <w:rPr>
          <w:b/>
          <w:bCs/>
        </w:rPr>
        <w:t>Planning</w:t>
      </w:r>
      <w:r>
        <w:t xml:space="preserve"> - None.</w:t>
      </w:r>
    </w:p>
    <w:p w:rsidR="007C6701" w:rsidRDefault="00DC5E48">
      <w:pPr>
        <w:pStyle w:val="Body2"/>
        <w:numPr>
          <w:ilvl w:val="0"/>
          <w:numId w:val="2"/>
        </w:numPr>
        <w:rPr>
          <w:b/>
          <w:bCs/>
        </w:rPr>
      </w:pPr>
      <w:r>
        <w:rPr>
          <w:b/>
          <w:bCs/>
        </w:rPr>
        <w:t>Finance</w:t>
      </w:r>
    </w:p>
    <w:p w:rsidR="007C6701" w:rsidRDefault="00DC5E48" w:rsidP="00AE4D83">
      <w:pPr>
        <w:pStyle w:val="Body2"/>
        <w:numPr>
          <w:ilvl w:val="0"/>
          <w:numId w:val="11"/>
        </w:numPr>
      </w:pPr>
      <w:r>
        <w:t>Accounts as at 19 June 2017 were acknowledged by CPC as:</w:t>
      </w:r>
    </w:p>
    <w:p w:rsidR="007C6701" w:rsidRDefault="00DC5E48">
      <w:pPr>
        <w:pStyle w:val="Body2"/>
        <w:numPr>
          <w:ilvl w:val="1"/>
          <w:numId w:val="11"/>
        </w:numPr>
      </w:pPr>
      <w:r>
        <w:t>Instant access - £</w:t>
      </w:r>
      <w:r>
        <w:rPr>
          <w:b/>
          <w:bCs/>
        </w:rPr>
        <w:t xml:space="preserve"> 7,951.95</w:t>
      </w:r>
    </w:p>
    <w:p w:rsidR="007C6701" w:rsidRDefault="00DC5E48">
      <w:pPr>
        <w:pStyle w:val="Body2"/>
        <w:numPr>
          <w:ilvl w:val="1"/>
          <w:numId w:val="11"/>
        </w:numPr>
        <w:rPr>
          <w:b/>
          <w:bCs/>
        </w:rPr>
      </w:pPr>
      <w:r>
        <w:t xml:space="preserve">Number one     - £ </w:t>
      </w:r>
      <w:r>
        <w:rPr>
          <w:b/>
          <w:bCs/>
        </w:rPr>
        <w:t>1,399.54</w:t>
      </w:r>
    </w:p>
    <w:p w:rsidR="007C6701" w:rsidRDefault="00DC5E48">
      <w:pPr>
        <w:pStyle w:val="Body2"/>
        <w:numPr>
          <w:ilvl w:val="1"/>
          <w:numId w:val="12"/>
        </w:numPr>
        <w:rPr>
          <w:rFonts w:ascii="Arial" w:eastAsia="Arial" w:hAnsi="Arial" w:cs="Arial"/>
        </w:rPr>
      </w:pPr>
      <w:proofErr w:type="spellStart"/>
      <w:r>
        <w:rPr>
          <w:rFonts w:ascii="Arial" w:hAnsi="Arial"/>
        </w:rPr>
        <w:t>Cheques</w:t>
      </w:r>
      <w:proofErr w:type="spellEnd"/>
      <w:r>
        <w:rPr>
          <w:rFonts w:ascii="Arial" w:hAnsi="Arial"/>
        </w:rPr>
        <w:t xml:space="preserve"> </w:t>
      </w:r>
      <w:r>
        <w:rPr>
          <w:rFonts w:ascii="Arial" w:hAnsi="Arial"/>
          <w:b/>
          <w:bCs/>
        </w:rPr>
        <w:t>out</w:t>
      </w:r>
      <w:r>
        <w:rPr>
          <w:rFonts w:ascii="Arial" w:hAnsi="Arial"/>
        </w:rPr>
        <w:t xml:space="preserve"> </w:t>
      </w:r>
      <w:r>
        <w:rPr>
          <w:rFonts w:ascii="Arial" w:hAnsi="Arial"/>
        </w:rPr>
        <w:tab/>
      </w:r>
      <w:r>
        <w:rPr>
          <w:rFonts w:ascii="Arial" w:hAnsi="Arial"/>
        </w:rPr>
        <w:tab/>
        <w:t xml:space="preserve">reissue cheque 673 RJT </w:t>
      </w:r>
      <w:r>
        <w:rPr>
          <w:rFonts w:ascii="Arial" w:hAnsi="Arial"/>
        </w:rPr>
        <w:tab/>
      </w:r>
      <w:r>
        <w:rPr>
          <w:rFonts w:ascii="Arial" w:hAnsi="Arial"/>
        </w:rPr>
        <w:tab/>
      </w:r>
      <w:r>
        <w:rPr>
          <w:rFonts w:ascii="Arial" w:hAnsi="Arial"/>
        </w:rPr>
        <w:t>£</w:t>
      </w:r>
      <w:r>
        <w:rPr>
          <w:rFonts w:ascii="Arial" w:hAnsi="Arial"/>
        </w:rPr>
        <w:t xml:space="preserve">    100.00</w:t>
      </w:r>
    </w:p>
    <w:p w:rsidR="007C6701" w:rsidRDefault="00DC5E48">
      <w:pPr>
        <w:pStyle w:val="Body2"/>
        <w:ind w:left="2880"/>
        <w:rPr>
          <w:rFonts w:ascii="Arial" w:eastAsia="Arial" w:hAnsi="Arial" w:cs="Arial"/>
        </w:rPr>
      </w:pPr>
      <w:proofErr w:type="gramStart"/>
      <w:r>
        <w:t>r</w:t>
      </w:r>
      <w:r>
        <w:rPr>
          <w:rFonts w:ascii="Arial" w:hAnsi="Arial"/>
        </w:rPr>
        <w:t>eissue</w:t>
      </w:r>
      <w:proofErr w:type="gramEnd"/>
      <w:r>
        <w:rPr>
          <w:rFonts w:ascii="Arial" w:hAnsi="Arial"/>
        </w:rPr>
        <w:t xml:space="preserve"> cheque 677 CPCH</w:t>
      </w:r>
      <w:r>
        <w:rPr>
          <w:rFonts w:ascii="Arial" w:eastAsia="Arial" w:hAnsi="Arial" w:cs="Arial"/>
        </w:rPr>
        <w:tab/>
        <w:t xml:space="preserve"> </w:t>
      </w:r>
      <w:r>
        <w:rPr>
          <w:rFonts w:ascii="Arial" w:eastAsia="Arial" w:hAnsi="Arial" w:cs="Arial"/>
        </w:rPr>
        <w:tab/>
      </w:r>
      <w:r>
        <w:rPr>
          <w:rFonts w:ascii="Arial" w:hAnsi="Arial"/>
        </w:rPr>
        <w:t xml:space="preserve">£   </w:t>
      </w:r>
      <w:r>
        <w:rPr>
          <w:rFonts w:ascii="Arial" w:hAnsi="Arial"/>
        </w:rPr>
        <w:t xml:space="preserve">   39.08</w:t>
      </w:r>
    </w:p>
    <w:p w:rsidR="007C6701" w:rsidRDefault="00DC5E48">
      <w:pPr>
        <w:pStyle w:val="Body2"/>
        <w:ind w:left="2880"/>
        <w:rPr>
          <w:rFonts w:ascii="Arial" w:eastAsia="Arial" w:hAnsi="Arial" w:cs="Arial"/>
        </w:rPr>
      </w:pPr>
      <w:r>
        <w:rPr>
          <w:rFonts w:ascii="Arial" w:hAnsi="Arial"/>
        </w:rPr>
        <w:t>Sutcliffe Play SW</w:t>
      </w:r>
      <w:r>
        <w:rPr>
          <w:rFonts w:ascii="Arial" w:hAnsi="Arial"/>
        </w:rPr>
        <w:tab/>
      </w:r>
      <w:r>
        <w:rPr>
          <w:rFonts w:ascii="Arial" w:hAnsi="Arial"/>
        </w:rPr>
        <w:tab/>
      </w:r>
      <w:r>
        <w:rPr>
          <w:rFonts w:ascii="Arial" w:hAnsi="Arial"/>
        </w:rPr>
        <w:tab/>
      </w:r>
      <w:r>
        <w:rPr>
          <w:rFonts w:ascii="Arial" w:hAnsi="Arial"/>
        </w:rPr>
        <w:t xml:space="preserve">£    </w:t>
      </w:r>
      <w:r>
        <w:rPr>
          <w:rFonts w:ascii="Arial" w:hAnsi="Arial"/>
        </w:rPr>
        <w:t>253.05</w:t>
      </w:r>
    </w:p>
    <w:p w:rsidR="007C6701" w:rsidRDefault="00DC5E48">
      <w:pPr>
        <w:pStyle w:val="Body2"/>
        <w:ind w:left="2880"/>
        <w:rPr>
          <w:rFonts w:ascii="Arial" w:eastAsia="Arial" w:hAnsi="Arial" w:cs="Arial"/>
        </w:rPr>
      </w:pPr>
      <w:r>
        <w:rPr>
          <w:rFonts w:ascii="Arial" w:hAnsi="Arial"/>
        </w:rPr>
        <w:t>Payroll services (M Roberts)</w:t>
      </w:r>
      <w:r>
        <w:rPr>
          <w:rFonts w:ascii="Arial" w:hAnsi="Arial"/>
        </w:rPr>
        <w:tab/>
      </w:r>
      <w:r>
        <w:rPr>
          <w:rFonts w:ascii="Arial" w:hAnsi="Arial"/>
        </w:rPr>
        <w:tab/>
      </w:r>
      <w:r>
        <w:rPr>
          <w:rFonts w:ascii="Arial" w:hAnsi="Arial"/>
        </w:rPr>
        <w:t xml:space="preserve">£      </w:t>
      </w:r>
      <w:r>
        <w:rPr>
          <w:rFonts w:ascii="Arial" w:hAnsi="Arial"/>
        </w:rPr>
        <w:t>40.00</w:t>
      </w:r>
    </w:p>
    <w:p w:rsidR="007C6701" w:rsidRDefault="00DC5E48">
      <w:pPr>
        <w:pStyle w:val="Body2"/>
        <w:ind w:left="2880"/>
        <w:rPr>
          <w:rFonts w:ascii="Arial" w:eastAsia="Arial" w:hAnsi="Arial" w:cs="Arial"/>
        </w:rPr>
      </w:pPr>
      <w:r>
        <w:rPr>
          <w:rFonts w:ascii="Arial" w:hAnsi="Arial"/>
        </w:rPr>
        <w:t>Hawthorns audit</w:t>
      </w:r>
      <w:r>
        <w:rPr>
          <w:rFonts w:ascii="Arial" w:hAnsi="Arial"/>
        </w:rPr>
        <w:tab/>
      </w:r>
      <w:r>
        <w:rPr>
          <w:rFonts w:ascii="Arial" w:hAnsi="Arial"/>
        </w:rPr>
        <w:tab/>
      </w:r>
      <w:r>
        <w:rPr>
          <w:rFonts w:ascii="Arial" w:hAnsi="Arial"/>
        </w:rPr>
        <w:tab/>
      </w:r>
      <w:r>
        <w:rPr>
          <w:rFonts w:ascii="Arial" w:hAnsi="Arial"/>
        </w:rPr>
        <w:t xml:space="preserve">£      </w:t>
      </w:r>
      <w:r>
        <w:rPr>
          <w:rFonts w:ascii="Arial" w:hAnsi="Arial"/>
        </w:rPr>
        <w:t>50.00</w:t>
      </w:r>
    </w:p>
    <w:p w:rsidR="007C6701" w:rsidRDefault="00DC5E48">
      <w:pPr>
        <w:pStyle w:val="Body2"/>
        <w:ind w:left="2880"/>
        <w:rPr>
          <w:rFonts w:ascii="Arial" w:eastAsia="Arial" w:hAnsi="Arial" w:cs="Arial"/>
        </w:rPr>
      </w:pPr>
      <w:r>
        <w:rPr>
          <w:rFonts w:ascii="Arial" w:hAnsi="Arial"/>
        </w:rPr>
        <w:t>J Hutchings - maintenance</w:t>
      </w:r>
      <w:r>
        <w:rPr>
          <w:rFonts w:ascii="Arial" w:hAnsi="Arial"/>
        </w:rPr>
        <w:tab/>
      </w:r>
      <w:r>
        <w:rPr>
          <w:rFonts w:ascii="Arial" w:hAnsi="Arial"/>
        </w:rPr>
        <w:tab/>
      </w:r>
      <w:r>
        <w:rPr>
          <w:rFonts w:ascii="Arial" w:hAnsi="Arial"/>
        </w:rPr>
        <w:t xml:space="preserve">£    </w:t>
      </w:r>
      <w:r>
        <w:rPr>
          <w:rFonts w:ascii="Arial" w:hAnsi="Arial"/>
        </w:rPr>
        <w:t>355.50</w:t>
      </w:r>
    </w:p>
    <w:p w:rsidR="007C6701" w:rsidRDefault="00DC5E48">
      <w:pPr>
        <w:pStyle w:val="Body2"/>
        <w:ind w:left="2880"/>
        <w:rPr>
          <w:rFonts w:ascii="Arial" w:eastAsia="Arial" w:hAnsi="Arial" w:cs="Arial"/>
        </w:rPr>
      </w:pPr>
      <w:r>
        <w:rPr>
          <w:rFonts w:ascii="Arial" w:hAnsi="Arial"/>
        </w:rPr>
        <w:t>Clerk</w:t>
      </w:r>
      <w:r>
        <w:rPr>
          <w:rFonts w:ascii="Arial" w:hAnsi="Arial"/>
        </w:rPr>
        <w:t>’</w:t>
      </w:r>
      <w:r>
        <w:rPr>
          <w:rFonts w:ascii="Arial" w:hAnsi="Arial"/>
        </w:rPr>
        <w:t>s salary 1.4.17 - 31.05.17</w:t>
      </w:r>
      <w:r>
        <w:rPr>
          <w:rFonts w:ascii="Arial" w:hAnsi="Arial"/>
        </w:rPr>
        <w:tab/>
      </w:r>
      <w:r>
        <w:rPr>
          <w:rFonts w:ascii="Arial" w:hAnsi="Arial"/>
        </w:rPr>
        <w:t xml:space="preserve">£    </w:t>
      </w:r>
      <w:r>
        <w:rPr>
          <w:rFonts w:ascii="Arial" w:hAnsi="Arial"/>
        </w:rPr>
        <w:t>300.00</w:t>
      </w:r>
    </w:p>
    <w:p w:rsidR="007C6701" w:rsidRDefault="00DC5E48">
      <w:pPr>
        <w:pStyle w:val="Body2"/>
        <w:ind w:left="2880"/>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hAnsi="Arial"/>
          <w:b/>
          <w:bCs/>
        </w:rPr>
        <w:t xml:space="preserve">£   </w:t>
      </w:r>
      <w:r>
        <w:rPr>
          <w:rFonts w:ascii="Arial" w:hAnsi="Arial"/>
          <w:b/>
          <w:bCs/>
        </w:rPr>
        <w:t>1137.63</w:t>
      </w:r>
    </w:p>
    <w:p w:rsidR="007C6701" w:rsidRDefault="00DC5E48">
      <w:pPr>
        <w:pStyle w:val="Body2"/>
        <w:numPr>
          <w:ilvl w:val="0"/>
          <w:numId w:val="14"/>
        </w:numPr>
        <w:rPr>
          <w:rFonts w:ascii="Arial" w:eastAsia="Arial" w:hAnsi="Arial" w:cs="Arial"/>
          <w:b/>
          <w:bCs/>
        </w:rPr>
      </w:pPr>
      <w:r>
        <w:rPr>
          <w:rFonts w:ascii="Arial" w:hAnsi="Arial"/>
        </w:rPr>
        <w:t xml:space="preserve">Transfer of funds required, Cllr Brazil proposed that </w:t>
      </w:r>
      <w:r>
        <w:rPr>
          <w:rFonts w:ascii="Arial" w:hAnsi="Arial"/>
        </w:rPr>
        <w:t>£</w:t>
      </w:r>
      <w:r>
        <w:rPr>
          <w:rFonts w:ascii="Arial" w:hAnsi="Arial"/>
        </w:rPr>
        <w:t>2,000 be transferred, seconded by Cllr. Jeffery.</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7C6701" w:rsidRDefault="00DC5E48">
      <w:pPr>
        <w:pStyle w:val="Body2"/>
        <w:numPr>
          <w:ilvl w:val="0"/>
          <w:numId w:val="15"/>
        </w:numPr>
        <w:rPr>
          <w:rFonts w:ascii="Arial" w:eastAsia="Arial" w:hAnsi="Arial" w:cs="Arial"/>
        </w:rPr>
      </w:pPr>
      <w:r>
        <w:rPr>
          <w:rFonts w:ascii="Arial" w:hAnsi="Arial"/>
        </w:rPr>
        <w:t xml:space="preserve">Cllr Brazil proposed that the </w:t>
      </w:r>
      <w:proofErr w:type="spellStart"/>
      <w:r>
        <w:rPr>
          <w:rFonts w:ascii="Arial" w:hAnsi="Arial"/>
        </w:rPr>
        <w:t>itemised</w:t>
      </w:r>
      <w:proofErr w:type="spellEnd"/>
      <w:r>
        <w:rPr>
          <w:rFonts w:ascii="Arial" w:hAnsi="Arial"/>
        </w:rPr>
        <w:t xml:space="preserve"> expenses be paid, seconded by Cllr </w:t>
      </w:r>
      <w:r>
        <w:rPr>
          <w:rFonts w:ascii="Arial" w:hAnsi="Arial"/>
        </w:rPr>
        <w:t>Lewis.</w:t>
      </w:r>
    </w:p>
    <w:p w:rsidR="007C6701" w:rsidRDefault="00DC5E48">
      <w:pPr>
        <w:pStyle w:val="Body2"/>
        <w:numPr>
          <w:ilvl w:val="0"/>
          <w:numId w:val="15"/>
        </w:numPr>
        <w:rPr>
          <w:rFonts w:ascii="Arial" w:eastAsia="Arial" w:hAnsi="Arial" w:cs="Arial"/>
        </w:rPr>
      </w:pPr>
      <w:r>
        <w:rPr>
          <w:rFonts w:ascii="Arial" w:hAnsi="Arial"/>
        </w:rPr>
        <w:t xml:space="preserve">Item 9 d) was the </w:t>
      </w:r>
      <w:proofErr w:type="spellStart"/>
      <w:r>
        <w:rPr>
          <w:rFonts w:ascii="Arial" w:hAnsi="Arial"/>
        </w:rPr>
        <w:t>authorisation</w:t>
      </w:r>
      <w:proofErr w:type="spellEnd"/>
      <w:r>
        <w:rPr>
          <w:rFonts w:ascii="Arial" w:hAnsi="Arial"/>
        </w:rPr>
        <w:t xml:space="preserve"> of the Annual Governance Statement.</w:t>
      </w:r>
    </w:p>
    <w:p w:rsidR="007C6701" w:rsidRDefault="00DC5E48">
      <w:pPr>
        <w:pStyle w:val="Body2"/>
        <w:numPr>
          <w:ilvl w:val="0"/>
          <w:numId w:val="15"/>
        </w:numPr>
        <w:rPr>
          <w:rFonts w:ascii="Times New Roman" w:eastAsia="Times New Roman" w:hAnsi="Times New Roman" w:cs="Times New Roman"/>
          <w:sz w:val="20"/>
          <w:szCs w:val="20"/>
        </w:rPr>
      </w:pPr>
      <w:r>
        <w:rPr>
          <w:rFonts w:ascii="Arial" w:hAnsi="Arial"/>
        </w:rPr>
        <w:t xml:space="preserve">Item 9 e) was the </w:t>
      </w:r>
      <w:proofErr w:type="spellStart"/>
      <w:r>
        <w:rPr>
          <w:rFonts w:ascii="Arial" w:hAnsi="Arial"/>
        </w:rPr>
        <w:t>authorisation</w:t>
      </w:r>
      <w:proofErr w:type="spellEnd"/>
      <w:r>
        <w:rPr>
          <w:rFonts w:ascii="Arial" w:hAnsi="Arial"/>
        </w:rPr>
        <w:t xml:space="preserve"> of the Accounting Statement 2016/2017.</w:t>
      </w:r>
    </w:p>
    <w:p w:rsidR="007C6701" w:rsidRDefault="00DC5E48">
      <w:pPr>
        <w:pStyle w:val="Body2"/>
        <w:numPr>
          <w:ilvl w:val="0"/>
          <w:numId w:val="16"/>
        </w:numPr>
      </w:pPr>
      <w:r>
        <w:rPr>
          <w:b/>
          <w:bCs/>
        </w:rPr>
        <w:t>Correspondence</w:t>
      </w:r>
      <w:r>
        <w:t xml:space="preserve"> - all forwarded to </w:t>
      </w:r>
      <w:proofErr w:type="spellStart"/>
      <w:r>
        <w:t>Councillors</w:t>
      </w:r>
      <w:proofErr w:type="spellEnd"/>
      <w:r>
        <w:t>.</w:t>
      </w:r>
    </w:p>
    <w:p w:rsidR="007C6701" w:rsidRDefault="00DC5E48">
      <w:pPr>
        <w:pStyle w:val="Body2"/>
      </w:pPr>
      <w:r>
        <w:lastRenderedPageBreak/>
        <w:t>798</w:t>
      </w:r>
    </w:p>
    <w:p w:rsidR="007C6701" w:rsidRDefault="00DC5E48">
      <w:pPr>
        <w:pStyle w:val="Body2"/>
        <w:numPr>
          <w:ilvl w:val="0"/>
          <w:numId w:val="17"/>
        </w:numPr>
      </w:pPr>
      <w:r>
        <w:rPr>
          <w:b/>
          <w:bCs/>
        </w:rPr>
        <w:t>Matters at the Chairman's discretion</w:t>
      </w:r>
      <w:r>
        <w:t xml:space="preserve"> or to be put to the next meeting.</w:t>
      </w:r>
    </w:p>
    <w:p w:rsidR="007C6701" w:rsidRDefault="00DC5E48">
      <w:pPr>
        <w:pStyle w:val="Body2"/>
        <w:numPr>
          <w:ilvl w:val="0"/>
          <w:numId w:val="4"/>
        </w:numPr>
      </w:pPr>
      <w:r>
        <w:t xml:space="preserve">The Chairman approved the request from the clerk to submit </w:t>
      </w:r>
      <w:proofErr w:type="gramStart"/>
      <w:r w:rsidR="00AE4D83">
        <w:t>a VAT</w:t>
      </w:r>
      <w:proofErr w:type="gramEnd"/>
      <w:r>
        <w:t xml:space="preserve"> reclamation.</w:t>
      </w:r>
    </w:p>
    <w:p w:rsidR="007C6701" w:rsidRDefault="00DC5E48">
      <w:pPr>
        <w:pStyle w:val="Body2"/>
        <w:numPr>
          <w:ilvl w:val="0"/>
          <w:numId w:val="4"/>
        </w:numPr>
      </w:pPr>
      <w:r>
        <w:t xml:space="preserve">All agreed that parish council documentation should be archived in the CPCH </w:t>
      </w:r>
      <w:r>
        <w:t>apart from current papers which should be held by the clerk. The History Society may want to extract pertinent information held by these records - to be raised at the History Society Management committee.</w:t>
      </w:r>
    </w:p>
    <w:p w:rsidR="007C6701" w:rsidRDefault="00DC5E48">
      <w:pPr>
        <w:pStyle w:val="Body2"/>
        <w:numPr>
          <w:ilvl w:val="0"/>
          <w:numId w:val="4"/>
        </w:numPr>
      </w:pPr>
      <w:r>
        <w:t>The incident at Prawle Fair regarding the cables ac</w:t>
      </w:r>
      <w:r>
        <w:t>ross the Green highlight why all events held on the Green should have insurance and to note that the Parish Council do not own the Green it is held by the Open Spaces Society.</w:t>
      </w:r>
    </w:p>
    <w:p w:rsidR="007C6701" w:rsidRDefault="00DC5E48">
      <w:pPr>
        <w:pStyle w:val="Body2"/>
        <w:numPr>
          <w:ilvl w:val="0"/>
          <w:numId w:val="4"/>
        </w:numPr>
      </w:pPr>
      <w:r>
        <w:t>The willows at Moorwell Pond need cutting back, Cllr RRJ Tucker will arrange a d</w:t>
      </w:r>
      <w:r>
        <w:t>ate to do this and advise the clerk.</w:t>
      </w:r>
    </w:p>
    <w:p w:rsidR="007C6701" w:rsidRDefault="007C6701">
      <w:pPr>
        <w:pStyle w:val="Body2"/>
      </w:pPr>
    </w:p>
    <w:p w:rsidR="007C6701" w:rsidRDefault="007C6701">
      <w:pPr>
        <w:pStyle w:val="Body2"/>
      </w:pPr>
    </w:p>
    <w:p w:rsidR="007C6701" w:rsidRDefault="00DC5E48">
      <w:pPr>
        <w:pStyle w:val="Body2"/>
        <w:numPr>
          <w:ilvl w:val="0"/>
          <w:numId w:val="18"/>
        </w:numPr>
      </w:pPr>
      <w:r>
        <w:rPr>
          <w:b/>
          <w:bCs/>
        </w:rPr>
        <w:t>Date of next meeting</w:t>
      </w:r>
      <w:r>
        <w:t xml:space="preserve"> - Monday 3 July 2017, at </w:t>
      </w:r>
      <w:r>
        <w:rPr>
          <w:b/>
          <w:bCs/>
        </w:rPr>
        <w:t>7.30.</w:t>
      </w:r>
    </w:p>
    <w:p w:rsidR="007C6701" w:rsidRDefault="007C6701">
      <w:pPr>
        <w:pStyle w:val="Body2"/>
      </w:pPr>
    </w:p>
    <w:p w:rsidR="007C6701" w:rsidRDefault="007C6701">
      <w:pPr>
        <w:pStyle w:val="Body2"/>
      </w:pPr>
    </w:p>
    <w:p w:rsidR="007C6701" w:rsidRDefault="007C6701">
      <w:pPr>
        <w:pStyle w:val="Body2"/>
      </w:pPr>
    </w:p>
    <w:p w:rsidR="007C6701" w:rsidRDefault="007C6701">
      <w:pPr>
        <w:pStyle w:val="Body2"/>
      </w:pPr>
    </w:p>
    <w:p w:rsidR="007C6701" w:rsidRDefault="00DC5E48">
      <w:pPr>
        <w:pStyle w:val="Body2"/>
      </w:pPr>
      <w:r>
        <w:t>---------------------------------------------- Chairman --------------------------------------------- Clerk</w:t>
      </w:r>
    </w:p>
    <w:p w:rsidR="007C6701" w:rsidRDefault="007C6701">
      <w:pPr>
        <w:pStyle w:val="Body2"/>
      </w:pPr>
    </w:p>
    <w:p w:rsidR="007C6701" w:rsidRDefault="007C6701">
      <w:pPr>
        <w:pStyle w:val="Body2"/>
      </w:pPr>
    </w:p>
    <w:p w:rsidR="007C6701" w:rsidRDefault="00DC5E48">
      <w:pPr>
        <w:pStyle w:val="Body2"/>
      </w:pPr>
      <w:r>
        <w:t>------------------------------ Date</w:t>
      </w:r>
    </w:p>
    <w:sectPr w:rsidR="007C6701">
      <w:headerReference w:type="default" r:id="rId8"/>
      <w:footerReference w:type="default" r:id="rId9"/>
      <w:pgSz w:w="11900" w:h="16840"/>
      <w:pgMar w:top="1417" w:right="1134" w:bottom="1060" w:left="1134" w:header="1195"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E48" w:rsidRDefault="00DC5E48">
      <w:r>
        <w:separator/>
      </w:r>
    </w:p>
  </w:endnote>
  <w:endnote w:type="continuationSeparator" w:id="0">
    <w:p w:rsidR="00DC5E48" w:rsidRDefault="00DC5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701" w:rsidRDefault="007C6701">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E48" w:rsidRDefault="00DC5E48">
      <w:r>
        <w:separator/>
      </w:r>
    </w:p>
  </w:footnote>
  <w:footnote w:type="continuationSeparator" w:id="0">
    <w:p w:rsidR="00DC5E48" w:rsidRDefault="00DC5E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701" w:rsidRDefault="007C6701">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566A4"/>
    <w:multiLevelType w:val="hybridMultilevel"/>
    <w:tmpl w:val="E51AB75A"/>
    <w:styleLink w:val="NoteTaking"/>
    <w:lvl w:ilvl="0" w:tplc="9CB677B2">
      <w:start w:val="1"/>
      <w:numFmt w:val="bullet"/>
      <w:lvlText w:val="-"/>
      <w:lvlJc w:val="left"/>
      <w:pPr>
        <w:ind w:left="220" w:hanging="220"/>
      </w:pPr>
      <w:rPr>
        <w:rFonts w:ascii="Helvetica" w:eastAsia="Helvetica" w:hAnsi="Helvetica" w:cs="Helvetica"/>
        <w:b/>
        <w:bCs/>
        <w:i w:val="0"/>
        <w:iCs w:val="0"/>
        <w:caps w:val="0"/>
        <w:smallCaps w:val="0"/>
        <w:strike w:val="0"/>
        <w:dstrike w:val="0"/>
        <w:outline w:val="0"/>
        <w:emboss w:val="0"/>
        <w:imprint w:val="0"/>
        <w:spacing w:val="0"/>
        <w:w w:val="100"/>
        <w:kern w:val="0"/>
        <w:position w:val="0"/>
        <w:sz w:val="26"/>
        <w:szCs w:val="26"/>
        <w:highlight w:val="none"/>
        <w:vertAlign w:val="baseline"/>
      </w:rPr>
    </w:lvl>
    <w:lvl w:ilvl="1" w:tplc="86D29B9E">
      <w:start w:val="1"/>
      <w:numFmt w:val="bullet"/>
      <w:lvlText w:val="•"/>
      <w:lvlJc w:val="left"/>
      <w:pPr>
        <w:ind w:left="460" w:hanging="220"/>
      </w:pPr>
      <w:rPr>
        <w:rFonts w:ascii="Helvetica" w:eastAsia="Helvetica" w:hAnsi="Helvetica" w:cs="Helvetica"/>
        <w:b/>
        <w:bCs/>
        <w:i w:val="0"/>
        <w:iCs w:val="0"/>
        <w:caps w:val="0"/>
        <w:smallCaps w:val="0"/>
        <w:strike w:val="0"/>
        <w:dstrike w:val="0"/>
        <w:outline w:val="0"/>
        <w:emboss w:val="0"/>
        <w:imprint w:val="0"/>
        <w:spacing w:val="0"/>
        <w:w w:val="100"/>
        <w:kern w:val="0"/>
        <w:position w:val="0"/>
        <w:sz w:val="26"/>
        <w:szCs w:val="26"/>
        <w:highlight w:val="none"/>
        <w:vertAlign w:val="baseline"/>
      </w:rPr>
    </w:lvl>
    <w:lvl w:ilvl="2" w:tplc="7DCA494A">
      <w:start w:val="1"/>
      <w:numFmt w:val="bullet"/>
      <w:lvlText w:val="-"/>
      <w:lvlJc w:val="left"/>
      <w:pPr>
        <w:ind w:left="700" w:hanging="220"/>
      </w:pPr>
      <w:rPr>
        <w:rFonts w:ascii="Helvetica" w:eastAsia="Helvetica" w:hAnsi="Helvetica" w:cs="Helvetica"/>
        <w:b/>
        <w:bCs/>
        <w:i w:val="0"/>
        <w:iCs w:val="0"/>
        <w:caps w:val="0"/>
        <w:smallCaps w:val="0"/>
        <w:strike w:val="0"/>
        <w:dstrike w:val="0"/>
        <w:outline w:val="0"/>
        <w:emboss w:val="0"/>
        <w:imprint w:val="0"/>
        <w:spacing w:val="0"/>
        <w:w w:val="100"/>
        <w:kern w:val="0"/>
        <w:position w:val="0"/>
        <w:sz w:val="26"/>
        <w:szCs w:val="26"/>
        <w:highlight w:val="none"/>
        <w:vertAlign w:val="baseline"/>
      </w:rPr>
    </w:lvl>
    <w:lvl w:ilvl="3" w:tplc="19341F0E">
      <w:start w:val="1"/>
      <w:numFmt w:val="bullet"/>
      <w:lvlText w:val="•"/>
      <w:lvlJc w:val="left"/>
      <w:pPr>
        <w:ind w:left="940" w:hanging="220"/>
      </w:pPr>
      <w:rPr>
        <w:rFonts w:ascii="Helvetica" w:eastAsia="Helvetica" w:hAnsi="Helvetica" w:cs="Helvetica"/>
        <w:b/>
        <w:bCs/>
        <w:i w:val="0"/>
        <w:iCs w:val="0"/>
        <w:caps w:val="0"/>
        <w:smallCaps w:val="0"/>
        <w:strike w:val="0"/>
        <w:dstrike w:val="0"/>
        <w:outline w:val="0"/>
        <w:emboss w:val="0"/>
        <w:imprint w:val="0"/>
        <w:spacing w:val="0"/>
        <w:w w:val="100"/>
        <w:kern w:val="0"/>
        <w:position w:val="0"/>
        <w:sz w:val="26"/>
        <w:szCs w:val="26"/>
        <w:highlight w:val="none"/>
        <w:vertAlign w:val="baseline"/>
      </w:rPr>
    </w:lvl>
    <w:lvl w:ilvl="4" w:tplc="DDCC6814">
      <w:start w:val="1"/>
      <w:numFmt w:val="bullet"/>
      <w:lvlText w:val="-"/>
      <w:lvlJc w:val="left"/>
      <w:pPr>
        <w:ind w:left="1180" w:hanging="220"/>
      </w:pPr>
      <w:rPr>
        <w:rFonts w:ascii="Helvetica" w:eastAsia="Helvetica" w:hAnsi="Helvetica" w:cs="Helvetica"/>
        <w:b/>
        <w:bCs/>
        <w:i w:val="0"/>
        <w:iCs w:val="0"/>
        <w:caps w:val="0"/>
        <w:smallCaps w:val="0"/>
        <w:strike w:val="0"/>
        <w:dstrike w:val="0"/>
        <w:outline w:val="0"/>
        <w:emboss w:val="0"/>
        <w:imprint w:val="0"/>
        <w:spacing w:val="0"/>
        <w:w w:val="100"/>
        <w:kern w:val="0"/>
        <w:position w:val="0"/>
        <w:sz w:val="26"/>
        <w:szCs w:val="26"/>
        <w:highlight w:val="none"/>
        <w:vertAlign w:val="baseline"/>
      </w:rPr>
    </w:lvl>
    <w:lvl w:ilvl="5" w:tplc="483EDF40">
      <w:start w:val="1"/>
      <w:numFmt w:val="bullet"/>
      <w:lvlText w:val="•"/>
      <w:lvlJc w:val="left"/>
      <w:pPr>
        <w:ind w:left="1420" w:hanging="220"/>
      </w:pPr>
      <w:rPr>
        <w:rFonts w:ascii="Helvetica" w:eastAsia="Helvetica" w:hAnsi="Helvetica" w:cs="Helvetica"/>
        <w:b/>
        <w:bCs/>
        <w:i w:val="0"/>
        <w:iCs w:val="0"/>
        <w:caps w:val="0"/>
        <w:smallCaps w:val="0"/>
        <w:strike w:val="0"/>
        <w:dstrike w:val="0"/>
        <w:outline w:val="0"/>
        <w:emboss w:val="0"/>
        <w:imprint w:val="0"/>
        <w:spacing w:val="0"/>
        <w:w w:val="100"/>
        <w:kern w:val="0"/>
        <w:position w:val="0"/>
        <w:sz w:val="26"/>
        <w:szCs w:val="26"/>
        <w:highlight w:val="none"/>
        <w:vertAlign w:val="baseline"/>
      </w:rPr>
    </w:lvl>
    <w:lvl w:ilvl="6" w:tplc="3F32C426">
      <w:start w:val="1"/>
      <w:numFmt w:val="bullet"/>
      <w:lvlText w:val="-"/>
      <w:lvlJc w:val="left"/>
      <w:pPr>
        <w:ind w:left="1660" w:hanging="220"/>
      </w:pPr>
      <w:rPr>
        <w:rFonts w:ascii="Helvetica" w:eastAsia="Helvetica" w:hAnsi="Helvetica" w:cs="Helvetica"/>
        <w:b/>
        <w:bCs/>
        <w:i w:val="0"/>
        <w:iCs w:val="0"/>
        <w:caps w:val="0"/>
        <w:smallCaps w:val="0"/>
        <w:strike w:val="0"/>
        <w:dstrike w:val="0"/>
        <w:outline w:val="0"/>
        <w:emboss w:val="0"/>
        <w:imprint w:val="0"/>
        <w:spacing w:val="0"/>
        <w:w w:val="100"/>
        <w:kern w:val="0"/>
        <w:position w:val="0"/>
        <w:sz w:val="26"/>
        <w:szCs w:val="26"/>
        <w:highlight w:val="none"/>
        <w:vertAlign w:val="baseline"/>
      </w:rPr>
    </w:lvl>
    <w:lvl w:ilvl="7" w:tplc="636695B8">
      <w:start w:val="1"/>
      <w:numFmt w:val="bullet"/>
      <w:lvlText w:val="•"/>
      <w:lvlJc w:val="left"/>
      <w:pPr>
        <w:ind w:left="1900" w:hanging="220"/>
      </w:pPr>
      <w:rPr>
        <w:rFonts w:ascii="Helvetica" w:eastAsia="Helvetica" w:hAnsi="Helvetica" w:cs="Helvetica"/>
        <w:b/>
        <w:bCs/>
        <w:i w:val="0"/>
        <w:iCs w:val="0"/>
        <w:caps w:val="0"/>
        <w:smallCaps w:val="0"/>
        <w:strike w:val="0"/>
        <w:dstrike w:val="0"/>
        <w:outline w:val="0"/>
        <w:emboss w:val="0"/>
        <w:imprint w:val="0"/>
        <w:spacing w:val="0"/>
        <w:w w:val="100"/>
        <w:kern w:val="0"/>
        <w:position w:val="0"/>
        <w:sz w:val="26"/>
        <w:szCs w:val="26"/>
        <w:highlight w:val="none"/>
        <w:vertAlign w:val="baseline"/>
      </w:rPr>
    </w:lvl>
    <w:lvl w:ilvl="8" w:tplc="459836FC">
      <w:start w:val="1"/>
      <w:numFmt w:val="bullet"/>
      <w:lvlText w:val="-"/>
      <w:lvlJc w:val="left"/>
      <w:pPr>
        <w:ind w:left="2140" w:hanging="220"/>
      </w:pPr>
      <w:rPr>
        <w:rFonts w:ascii="Helvetica" w:eastAsia="Helvetica" w:hAnsi="Helvetica" w:cs="Helvetica"/>
        <w:b/>
        <w:bCs/>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
    <w:nsid w:val="22670579"/>
    <w:multiLevelType w:val="hybridMultilevel"/>
    <w:tmpl w:val="E51AB75A"/>
    <w:numStyleLink w:val="NoteTaking"/>
  </w:abstractNum>
  <w:abstractNum w:abstractNumId="2">
    <w:nsid w:val="2A9A1460"/>
    <w:multiLevelType w:val="hybridMultilevel"/>
    <w:tmpl w:val="C87A8458"/>
    <w:numStyleLink w:val="Numbered"/>
  </w:abstractNum>
  <w:abstractNum w:abstractNumId="3">
    <w:nsid w:val="372F4835"/>
    <w:multiLevelType w:val="hybridMultilevel"/>
    <w:tmpl w:val="88A6E5D0"/>
    <w:numStyleLink w:val="Dash"/>
  </w:abstractNum>
  <w:abstractNum w:abstractNumId="4">
    <w:nsid w:val="48AF3858"/>
    <w:multiLevelType w:val="hybridMultilevel"/>
    <w:tmpl w:val="88A6E5D0"/>
    <w:styleLink w:val="Dash"/>
    <w:lvl w:ilvl="0" w:tplc="F85A1B72">
      <w:start w:val="1"/>
      <w:numFmt w:val="bullet"/>
      <w:lvlText w:val="-"/>
      <w:lvlJc w:val="left"/>
      <w:pPr>
        <w:ind w:left="240" w:hanging="24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D3089CE">
      <w:start w:val="1"/>
      <w:numFmt w:val="bullet"/>
      <w:lvlText w:val="-"/>
      <w:lvlJc w:val="left"/>
      <w:pPr>
        <w:ind w:left="480" w:hanging="24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3A49C18">
      <w:start w:val="1"/>
      <w:numFmt w:val="bullet"/>
      <w:lvlText w:val="-"/>
      <w:lvlJc w:val="left"/>
      <w:pPr>
        <w:ind w:left="720" w:hanging="24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B100E31A">
      <w:start w:val="1"/>
      <w:numFmt w:val="bullet"/>
      <w:lvlText w:val="-"/>
      <w:lvlJc w:val="left"/>
      <w:pPr>
        <w:ind w:left="960" w:hanging="24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ECBC9F2A">
      <w:start w:val="1"/>
      <w:numFmt w:val="bullet"/>
      <w:lvlText w:val="-"/>
      <w:lvlJc w:val="left"/>
      <w:pPr>
        <w:ind w:left="1200" w:hanging="24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96F229EC">
      <w:start w:val="1"/>
      <w:numFmt w:val="bullet"/>
      <w:lvlText w:val="-"/>
      <w:lvlJc w:val="left"/>
      <w:pPr>
        <w:ind w:left="1440" w:hanging="24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8B8635E6">
      <w:start w:val="1"/>
      <w:numFmt w:val="bullet"/>
      <w:lvlText w:val="-"/>
      <w:lvlJc w:val="left"/>
      <w:pPr>
        <w:ind w:left="1680" w:hanging="24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1CAE8112">
      <w:start w:val="1"/>
      <w:numFmt w:val="bullet"/>
      <w:lvlText w:val="-"/>
      <w:lvlJc w:val="left"/>
      <w:pPr>
        <w:ind w:left="1920" w:hanging="24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264C7654">
      <w:start w:val="1"/>
      <w:numFmt w:val="bullet"/>
      <w:lvlText w:val="-"/>
      <w:lvlJc w:val="left"/>
      <w:pPr>
        <w:ind w:left="2160" w:hanging="24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5">
    <w:nsid w:val="4A5C61C9"/>
    <w:multiLevelType w:val="hybridMultilevel"/>
    <w:tmpl w:val="708AF5AC"/>
    <w:styleLink w:val="Bullet"/>
    <w:lvl w:ilvl="0" w:tplc="5A443898">
      <w:start w:val="1"/>
      <w:numFmt w:val="bullet"/>
      <w:lvlText w:val="•"/>
      <w:lvlJc w:val="left"/>
      <w:pPr>
        <w:ind w:left="180" w:hanging="180"/>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 w:ilvl="1" w:tplc="7ED0560A">
      <w:start w:val="1"/>
      <w:numFmt w:val="bullet"/>
      <w:lvlText w:val="•"/>
      <w:lvlJc w:val="left"/>
      <w:pPr>
        <w:ind w:left="360"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14FE928A">
      <w:start w:val="1"/>
      <w:numFmt w:val="bullet"/>
      <w:lvlText w:val="•"/>
      <w:lvlJc w:val="left"/>
      <w:pPr>
        <w:ind w:left="540"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4D865B1C">
      <w:start w:val="1"/>
      <w:numFmt w:val="bullet"/>
      <w:lvlText w:val="•"/>
      <w:lvlJc w:val="left"/>
      <w:pPr>
        <w:ind w:left="720"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D7067B50">
      <w:start w:val="1"/>
      <w:numFmt w:val="bullet"/>
      <w:lvlText w:val="•"/>
      <w:lvlJc w:val="left"/>
      <w:pPr>
        <w:ind w:left="900"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3B103C7A">
      <w:start w:val="1"/>
      <w:numFmt w:val="bullet"/>
      <w:lvlText w:val="•"/>
      <w:lvlJc w:val="left"/>
      <w:pPr>
        <w:ind w:left="1080"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8F3EE4CE">
      <w:start w:val="1"/>
      <w:numFmt w:val="bullet"/>
      <w:lvlText w:val="•"/>
      <w:lvlJc w:val="left"/>
      <w:pPr>
        <w:ind w:left="1260"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378070F8">
      <w:start w:val="1"/>
      <w:numFmt w:val="bullet"/>
      <w:lvlText w:val="•"/>
      <w:lvlJc w:val="left"/>
      <w:pPr>
        <w:ind w:left="1440"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3F425690">
      <w:start w:val="1"/>
      <w:numFmt w:val="bullet"/>
      <w:lvlText w:val="•"/>
      <w:lvlJc w:val="left"/>
      <w:pPr>
        <w:ind w:left="1620"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nsid w:val="593C2905"/>
    <w:multiLevelType w:val="hybridMultilevel"/>
    <w:tmpl w:val="C87A8458"/>
    <w:styleLink w:val="Numbered"/>
    <w:lvl w:ilvl="0" w:tplc="CDB8B2C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5B4B102">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8E03D04">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F5A36CA">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1DACE12">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310B8A6">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5361EE6">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7ACC974">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49CE232">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nsid w:val="6215075F"/>
    <w:multiLevelType w:val="hybridMultilevel"/>
    <w:tmpl w:val="D408B334"/>
    <w:styleLink w:val="Bullets"/>
    <w:lvl w:ilvl="0" w:tplc="64CA18EE">
      <w:start w:val="1"/>
      <w:numFmt w:val="bullet"/>
      <w:lvlText w:val="•"/>
      <w:lvlJc w:val="left"/>
      <w:pPr>
        <w:tabs>
          <w:tab w:val="left" w:pos="1080"/>
        </w:tabs>
        <w:ind w:left="53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CF465D72">
      <w:start w:val="1"/>
      <w:numFmt w:val="bullet"/>
      <w:lvlText w:val="•"/>
      <w:lvlJc w:val="left"/>
      <w:pPr>
        <w:ind w:left="113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47BA33FE">
      <w:start w:val="1"/>
      <w:numFmt w:val="bullet"/>
      <w:lvlText w:val="•"/>
      <w:lvlJc w:val="left"/>
      <w:pPr>
        <w:tabs>
          <w:tab w:val="left" w:pos="1080"/>
        </w:tabs>
        <w:ind w:left="173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F0FA68B0">
      <w:start w:val="1"/>
      <w:numFmt w:val="bullet"/>
      <w:lvlText w:val="•"/>
      <w:lvlJc w:val="left"/>
      <w:pPr>
        <w:tabs>
          <w:tab w:val="left" w:pos="1080"/>
        </w:tabs>
        <w:ind w:left="233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8318C3AA">
      <w:start w:val="1"/>
      <w:numFmt w:val="bullet"/>
      <w:lvlText w:val="•"/>
      <w:lvlJc w:val="left"/>
      <w:pPr>
        <w:tabs>
          <w:tab w:val="left" w:pos="1080"/>
        </w:tabs>
        <w:ind w:left="293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DBB2F226">
      <w:start w:val="1"/>
      <w:numFmt w:val="bullet"/>
      <w:lvlText w:val="•"/>
      <w:lvlJc w:val="left"/>
      <w:pPr>
        <w:tabs>
          <w:tab w:val="left" w:pos="1080"/>
        </w:tabs>
        <w:ind w:left="353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63063536">
      <w:start w:val="1"/>
      <w:numFmt w:val="bullet"/>
      <w:lvlText w:val="•"/>
      <w:lvlJc w:val="left"/>
      <w:pPr>
        <w:tabs>
          <w:tab w:val="left" w:pos="1080"/>
        </w:tabs>
        <w:ind w:left="413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DA6CDD4E">
      <w:start w:val="1"/>
      <w:numFmt w:val="bullet"/>
      <w:lvlText w:val="•"/>
      <w:lvlJc w:val="left"/>
      <w:pPr>
        <w:tabs>
          <w:tab w:val="left" w:pos="1080"/>
        </w:tabs>
        <w:ind w:left="473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B728130E">
      <w:start w:val="1"/>
      <w:numFmt w:val="bullet"/>
      <w:lvlText w:val="•"/>
      <w:lvlJc w:val="left"/>
      <w:pPr>
        <w:tabs>
          <w:tab w:val="left" w:pos="1080"/>
        </w:tabs>
        <w:ind w:left="533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nsid w:val="65996F3D"/>
    <w:multiLevelType w:val="hybridMultilevel"/>
    <w:tmpl w:val="708AF5AC"/>
    <w:numStyleLink w:val="Bullet"/>
  </w:abstractNum>
  <w:abstractNum w:abstractNumId="9">
    <w:nsid w:val="72D76645"/>
    <w:multiLevelType w:val="hybridMultilevel"/>
    <w:tmpl w:val="D408B334"/>
    <w:numStyleLink w:val="Bullets"/>
  </w:abstractNum>
  <w:num w:numId="1">
    <w:abstractNumId w:val="6"/>
  </w:num>
  <w:num w:numId="2">
    <w:abstractNumId w:val="2"/>
  </w:num>
  <w:num w:numId="3">
    <w:abstractNumId w:val="0"/>
  </w:num>
  <w:num w:numId="4">
    <w:abstractNumId w:val="1"/>
  </w:num>
  <w:num w:numId="5">
    <w:abstractNumId w:val="5"/>
  </w:num>
  <w:num w:numId="6">
    <w:abstractNumId w:val="8"/>
  </w:num>
  <w:num w:numId="7">
    <w:abstractNumId w:val="4"/>
  </w:num>
  <w:num w:numId="8">
    <w:abstractNumId w:val="3"/>
  </w:num>
  <w:num w:numId="9">
    <w:abstractNumId w:val="3"/>
    <w:lvlOverride w:ilvl="0">
      <w:lvl w:ilvl="0" w:tplc="49EA0B40">
        <w:start w:val="1"/>
        <w:numFmt w:val="bullet"/>
        <w:lvlText w:val="-"/>
        <w:lvlJc w:val="left"/>
        <w:pPr>
          <w:ind w:left="360" w:hanging="360"/>
        </w:pPr>
        <w:rPr>
          <w:rFonts w:ascii="Helvetica" w:eastAsia="Helvetica" w:hAnsi="Helvetica" w:cs="Helvetica"/>
          <w:b/>
          <w:bCs/>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1">
      <w:lvl w:ilvl="1" w:tplc="00703DD8">
        <w:start w:val="1"/>
        <w:numFmt w:val="bullet"/>
        <w:lvlText w:val="o"/>
        <w:lvlJc w:val="left"/>
        <w:pPr>
          <w:ind w:left="1080" w:hanging="360"/>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906B07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C7C3678">
        <w:start w:val="1"/>
        <w:numFmt w:val="bullet"/>
        <w:lvlText w:val="•"/>
        <w:lvlJc w:val="left"/>
        <w:pPr>
          <w:ind w:left="2520" w:hanging="360"/>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3B65922">
        <w:start w:val="1"/>
        <w:numFmt w:val="bullet"/>
        <w:lvlText w:val="o"/>
        <w:lvlJc w:val="left"/>
        <w:pPr>
          <w:ind w:left="3240" w:hanging="360"/>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5CC7D9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1C63646">
        <w:start w:val="1"/>
        <w:numFmt w:val="bullet"/>
        <w:lvlText w:val="•"/>
        <w:lvlJc w:val="left"/>
        <w:pPr>
          <w:ind w:left="4680" w:hanging="360"/>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41CD3C2">
        <w:start w:val="1"/>
        <w:numFmt w:val="bullet"/>
        <w:lvlText w:val="o"/>
        <w:lvlJc w:val="left"/>
        <w:pPr>
          <w:ind w:left="5400" w:hanging="360"/>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C40DED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
    <w:abstractNumId w:val="8"/>
    <w:lvlOverride w:ilvl="0">
      <w:lvl w:ilvl="0" w:tplc="10FE4956">
        <w:start w:val="1"/>
        <w:numFmt w:val="bullet"/>
        <w:lvlText w:val="•"/>
        <w:lvlJc w:val="left"/>
        <w:pPr>
          <w:ind w:left="180" w:hanging="180"/>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BFAEBF0">
        <w:start w:val="1"/>
        <w:numFmt w:val="bullet"/>
        <w:lvlText w:val="•"/>
        <w:lvlJc w:val="left"/>
        <w:pPr>
          <w:ind w:left="360" w:hanging="180"/>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4B01CD8">
        <w:start w:val="1"/>
        <w:numFmt w:val="bullet"/>
        <w:lvlText w:val="•"/>
        <w:lvlJc w:val="left"/>
        <w:pPr>
          <w:ind w:left="540" w:hanging="180"/>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D68A49C">
        <w:start w:val="1"/>
        <w:numFmt w:val="bullet"/>
        <w:lvlText w:val="•"/>
        <w:lvlJc w:val="left"/>
        <w:pPr>
          <w:ind w:left="720" w:hanging="180"/>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A02D24E">
        <w:start w:val="1"/>
        <w:numFmt w:val="bullet"/>
        <w:lvlText w:val="•"/>
        <w:lvlJc w:val="left"/>
        <w:pPr>
          <w:ind w:left="900" w:hanging="180"/>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34C4BE4">
        <w:start w:val="1"/>
        <w:numFmt w:val="bullet"/>
        <w:lvlText w:val="•"/>
        <w:lvlJc w:val="left"/>
        <w:pPr>
          <w:ind w:left="1080" w:hanging="180"/>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0AC2F88">
        <w:start w:val="1"/>
        <w:numFmt w:val="bullet"/>
        <w:lvlText w:val="•"/>
        <w:lvlJc w:val="left"/>
        <w:pPr>
          <w:ind w:left="1260" w:hanging="180"/>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7B614D6">
        <w:start w:val="1"/>
        <w:numFmt w:val="bullet"/>
        <w:lvlText w:val="•"/>
        <w:lvlJc w:val="left"/>
        <w:pPr>
          <w:ind w:left="1440" w:hanging="180"/>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CC2EBE6">
        <w:start w:val="1"/>
        <w:numFmt w:val="bullet"/>
        <w:lvlText w:val="•"/>
        <w:lvlJc w:val="left"/>
        <w:pPr>
          <w:ind w:left="1620" w:hanging="180"/>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num>
  <w:num w:numId="11">
    <w:abstractNumId w:val="1"/>
    <w:lvlOverride w:ilvl="0">
      <w:lvl w:ilvl="0" w:tplc="0DB8CBEC">
        <w:start w:val="1"/>
        <w:numFmt w:val="bullet"/>
        <w:lvlText w:val="-"/>
        <w:lvlJc w:val="left"/>
        <w:pPr>
          <w:ind w:left="22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1">
      <w:lvl w:ilvl="1" w:tplc="AA68FC98">
        <w:start w:val="1"/>
        <w:numFmt w:val="bullet"/>
        <w:lvlText w:val="•"/>
        <w:lvlJc w:val="left"/>
        <w:pPr>
          <w:ind w:left="46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2">
      <w:lvl w:ilvl="2" w:tplc="EE42F0EE">
        <w:start w:val="1"/>
        <w:numFmt w:val="bullet"/>
        <w:lvlText w:val="-"/>
        <w:lvlJc w:val="left"/>
        <w:pPr>
          <w:ind w:left="70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3">
      <w:lvl w:ilvl="3" w:tplc="6CA2FC4E">
        <w:start w:val="1"/>
        <w:numFmt w:val="bullet"/>
        <w:lvlText w:val="•"/>
        <w:lvlJc w:val="left"/>
        <w:pPr>
          <w:ind w:left="94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4">
      <w:lvl w:ilvl="4" w:tplc="D1CE5B12">
        <w:start w:val="1"/>
        <w:numFmt w:val="bullet"/>
        <w:lvlText w:val="-"/>
        <w:lvlJc w:val="left"/>
        <w:pPr>
          <w:ind w:left="118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5">
      <w:lvl w:ilvl="5" w:tplc="1EA63DFA">
        <w:start w:val="1"/>
        <w:numFmt w:val="bullet"/>
        <w:lvlText w:val="•"/>
        <w:lvlJc w:val="left"/>
        <w:pPr>
          <w:ind w:left="142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6">
      <w:lvl w:ilvl="6" w:tplc="18862FBA">
        <w:start w:val="1"/>
        <w:numFmt w:val="bullet"/>
        <w:lvlText w:val="-"/>
        <w:lvlJc w:val="left"/>
        <w:pPr>
          <w:ind w:left="166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7">
      <w:lvl w:ilvl="7" w:tplc="6B285DC0">
        <w:start w:val="1"/>
        <w:numFmt w:val="bullet"/>
        <w:lvlText w:val="•"/>
        <w:lvlJc w:val="left"/>
        <w:pPr>
          <w:ind w:left="190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8">
      <w:lvl w:ilvl="8" w:tplc="0616F36C">
        <w:start w:val="1"/>
        <w:numFmt w:val="bullet"/>
        <w:lvlText w:val="-"/>
        <w:lvlJc w:val="left"/>
        <w:pPr>
          <w:ind w:left="214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num>
  <w:num w:numId="12">
    <w:abstractNumId w:val="1"/>
    <w:lvlOverride w:ilvl="0">
      <w:lvl w:ilvl="0" w:tplc="0DB8CBEC">
        <w:start w:val="1"/>
        <w:numFmt w:val="bullet"/>
        <w:lvlText w:val="-"/>
        <w:lvlJc w:val="left"/>
        <w:pPr>
          <w:ind w:left="22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1">
      <w:lvl w:ilvl="1" w:tplc="AA68FC98">
        <w:start w:val="1"/>
        <w:numFmt w:val="bullet"/>
        <w:lvlText w:val="•"/>
        <w:lvlJc w:val="left"/>
        <w:pPr>
          <w:ind w:left="460" w:hanging="22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2">
      <w:lvl w:ilvl="2" w:tplc="EE42F0EE">
        <w:start w:val="1"/>
        <w:numFmt w:val="bullet"/>
        <w:lvlText w:val="-"/>
        <w:lvlJc w:val="left"/>
        <w:pPr>
          <w:ind w:left="700" w:hanging="22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3">
      <w:lvl w:ilvl="3" w:tplc="6CA2FC4E">
        <w:start w:val="1"/>
        <w:numFmt w:val="bullet"/>
        <w:lvlText w:val="•"/>
        <w:lvlJc w:val="left"/>
        <w:pPr>
          <w:ind w:left="940" w:hanging="22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4">
      <w:lvl w:ilvl="4" w:tplc="D1CE5B12">
        <w:start w:val="1"/>
        <w:numFmt w:val="bullet"/>
        <w:lvlText w:val="-"/>
        <w:lvlJc w:val="left"/>
        <w:pPr>
          <w:ind w:left="1180" w:hanging="22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5">
      <w:lvl w:ilvl="5" w:tplc="1EA63DFA">
        <w:start w:val="1"/>
        <w:numFmt w:val="bullet"/>
        <w:lvlText w:val="•"/>
        <w:lvlJc w:val="left"/>
        <w:pPr>
          <w:ind w:left="1420" w:hanging="22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6">
      <w:lvl w:ilvl="6" w:tplc="18862FBA">
        <w:start w:val="1"/>
        <w:numFmt w:val="bullet"/>
        <w:lvlText w:val="-"/>
        <w:lvlJc w:val="left"/>
        <w:pPr>
          <w:ind w:left="1660" w:hanging="22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7">
      <w:lvl w:ilvl="7" w:tplc="6B285DC0">
        <w:start w:val="1"/>
        <w:numFmt w:val="bullet"/>
        <w:lvlText w:val="•"/>
        <w:lvlJc w:val="left"/>
        <w:pPr>
          <w:ind w:left="1900" w:hanging="22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8">
      <w:lvl w:ilvl="8" w:tplc="0616F36C">
        <w:start w:val="1"/>
        <w:numFmt w:val="bullet"/>
        <w:lvlText w:val="-"/>
        <w:lvlJc w:val="left"/>
        <w:pPr>
          <w:ind w:left="2140" w:hanging="22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num>
  <w:num w:numId="13">
    <w:abstractNumId w:val="7"/>
  </w:num>
  <w:num w:numId="14">
    <w:abstractNumId w:val="9"/>
  </w:num>
  <w:num w:numId="15">
    <w:abstractNumId w:val="3"/>
    <w:lvlOverride w:ilvl="0">
      <w:lvl w:ilvl="0" w:tplc="49EA0B40">
        <w:start w:val="1"/>
        <w:numFmt w:val="bullet"/>
        <w:lvlText w:val="-"/>
        <w:lvlJc w:val="left"/>
        <w:pPr>
          <w:tabs>
            <w:tab w:val="left" w:pos="1080"/>
          </w:tabs>
          <w:ind w:left="578" w:hanging="21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1">
      <w:lvl w:ilvl="1" w:tplc="00703DD8">
        <w:start w:val="1"/>
        <w:numFmt w:val="bullet"/>
        <w:lvlText w:val="-"/>
        <w:lvlJc w:val="left"/>
        <w:pPr>
          <w:tabs>
            <w:tab w:val="left" w:pos="1080"/>
          </w:tabs>
          <w:ind w:left="818" w:hanging="21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2">
      <w:lvl w:ilvl="2" w:tplc="0906B078">
        <w:start w:val="1"/>
        <w:numFmt w:val="bullet"/>
        <w:lvlText w:val="-"/>
        <w:lvlJc w:val="left"/>
        <w:pPr>
          <w:tabs>
            <w:tab w:val="left" w:pos="1080"/>
          </w:tabs>
          <w:ind w:left="1058" w:hanging="21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3">
      <w:lvl w:ilvl="3" w:tplc="6C7C3678">
        <w:start w:val="1"/>
        <w:numFmt w:val="bullet"/>
        <w:lvlText w:val="-"/>
        <w:lvlJc w:val="left"/>
        <w:pPr>
          <w:tabs>
            <w:tab w:val="left" w:pos="1080"/>
          </w:tabs>
          <w:ind w:left="1298" w:hanging="21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4">
      <w:lvl w:ilvl="4" w:tplc="23B65922">
        <w:start w:val="1"/>
        <w:numFmt w:val="bullet"/>
        <w:lvlText w:val="-"/>
        <w:lvlJc w:val="left"/>
        <w:pPr>
          <w:tabs>
            <w:tab w:val="left" w:pos="1080"/>
          </w:tabs>
          <w:ind w:left="1538" w:hanging="21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5">
      <w:lvl w:ilvl="5" w:tplc="D5CC7D98">
        <w:start w:val="1"/>
        <w:numFmt w:val="bullet"/>
        <w:lvlText w:val="-"/>
        <w:lvlJc w:val="left"/>
        <w:pPr>
          <w:tabs>
            <w:tab w:val="left" w:pos="1080"/>
          </w:tabs>
          <w:ind w:left="1778" w:hanging="21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6">
      <w:lvl w:ilvl="6" w:tplc="D1C63646">
        <w:start w:val="1"/>
        <w:numFmt w:val="bullet"/>
        <w:lvlText w:val="-"/>
        <w:lvlJc w:val="left"/>
        <w:pPr>
          <w:tabs>
            <w:tab w:val="left" w:pos="1080"/>
          </w:tabs>
          <w:ind w:left="2018" w:hanging="21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7">
      <w:lvl w:ilvl="7" w:tplc="741CD3C2">
        <w:start w:val="1"/>
        <w:numFmt w:val="bullet"/>
        <w:lvlText w:val="-"/>
        <w:lvlJc w:val="left"/>
        <w:pPr>
          <w:tabs>
            <w:tab w:val="left" w:pos="1080"/>
          </w:tabs>
          <w:ind w:left="2258" w:hanging="21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8">
      <w:lvl w:ilvl="8" w:tplc="3C40DED8">
        <w:start w:val="1"/>
        <w:numFmt w:val="bullet"/>
        <w:lvlText w:val="-"/>
        <w:lvlJc w:val="left"/>
        <w:pPr>
          <w:tabs>
            <w:tab w:val="left" w:pos="1080"/>
          </w:tabs>
          <w:ind w:left="2498" w:hanging="21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num>
  <w:num w:numId="16">
    <w:abstractNumId w:val="2"/>
    <w:lvlOverride w:ilvl="0">
      <w:startOverride w:val="11"/>
    </w:lvlOverride>
  </w:num>
  <w:num w:numId="17">
    <w:abstractNumId w:val="2"/>
    <w:lvlOverride w:ilvl="0">
      <w:startOverride w:val="12"/>
    </w:lvlOverride>
  </w:num>
  <w:num w:numId="18">
    <w:abstractNumId w:val="2"/>
    <w:lvlOverride w:ilvl="0">
      <w:startOverride w:val="1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7C6701"/>
    <w:rsid w:val="007C6701"/>
    <w:rsid w:val="00AE4D83"/>
    <w:rsid w:val="00DC5E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Title">
    <w:name w:val="Title"/>
    <w:next w:val="Body2"/>
    <w:pPr>
      <w:keepNext/>
      <w:spacing w:before="200" w:after="200"/>
      <w:outlineLvl w:val="1"/>
    </w:pPr>
    <w:rPr>
      <w:rFonts w:ascii="Helvetica" w:hAnsi="Helvetica" w:cs="Arial Unicode MS"/>
      <w:b/>
      <w:bCs/>
      <w:color w:val="434343"/>
      <w:sz w:val="36"/>
      <w:szCs w:val="36"/>
      <w:u w:color="434343"/>
      <w:lang w:val="en-US"/>
    </w:rPr>
  </w:style>
  <w:style w:type="paragraph" w:customStyle="1" w:styleId="Body2">
    <w:name w:val="Body 2"/>
    <w:rPr>
      <w:rFonts w:ascii="Helvetica" w:hAnsi="Helvetica" w:cs="Arial Unicode MS"/>
      <w:color w:val="000000"/>
      <w:sz w:val="22"/>
      <w:szCs w:val="22"/>
      <w:u w:color="000000"/>
      <w:lang w:val="en-US"/>
    </w:rPr>
  </w:style>
  <w:style w:type="numbering" w:customStyle="1" w:styleId="Numbered">
    <w:name w:val="Numbered"/>
    <w:pPr>
      <w:numPr>
        <w:numId w:val="1"/>
      </w:numPr>
    </w:pPr>
  </w:style>
  <w:style w:type="numbering" w:customStyle="1" w:styleId="NoteTaking">
    <w:name w:val="Note Taking"/>
    <w:pPr>
      <w:numPr>
        <w:numId w:val="3"/>
      </w:numPr>
    </w:pPr>
  </w:style>
  <w:style w:type="numbering" w:customStyle="1" w:styleId="Bullet">
    <w:name w:val="Bullet"/>
    <w:pPr>
      <w:numPr>
        <w:numId w:val="5"/>
      </w:numPr>
    </w:pPr>
  </w:style>
  <w:style w:type="numbering" w:customStyle="1" w:styleId="Dash">
    <w:name w:val="Dash"/>
    <w:pPr>
      <w:numPr>
        <w:numId w:val="7"/>
      </w:numPr>
    </w:pPr>
  </w:style>
  <w:style w:type="numbering" w:customStyle="1" w:styleId="Bullets">
    <w:name w:val="Bullets"/>
    <w:pPr>
      <w:numPr>
        <w:numId w:val="1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Title">
    <w:name w:val="Title"/>
    <w:next w:val="Body2"/>
    <w:pPr>
      <w:keepNext/>
      <w:spacing w:before="200" w:after="200"/>
      <w:outlineLvl w:val="1"/>
    </w:pPr>
    <w:rPr>
      <w:rFonts w:ascii="Helvetica" w:hAnsi="Helvetica" w:cs="Arial Unicode MS"/>
      <w:b/>
      <w:bCs/>
      <w:color w:val="434343"/>
      <w:sz w:val="36"/>
      <w:szCs w:val="36"/>
      <w:u w:color="434343"/>
      <w:lang w:val="en-US"/>
    </w:rPr>
  </w:style>
  <w:style w:type="paragraph" w:customStyle="1" w:styleId="Body2">
    <w:name w:val="Body 2"/>
    <w:rPr>
      <w:rFonts w:ascii="Helvetica" w:hAnsi="Helvetica" w:cs="Arial Unicode MS"/>
      <w:color w:val="000000"/>
      <w:sz w:val="22"/>
      <w:szCs w:val="22"/>
      <w:u w:color="000000"/>
      <w:lang w:val="en-US"/>
    </w:rPr>
  </w:style>
  <w:style w:type="numbering" w:customStyle="1" w:styleId="Numbered">
    <w:name w:val="Numbered"/>
    <w:pPr>
      <w:numPr>
        <w:numId w:val="1"/>
      </w:numPr>
    </w:pPr>
  </w:style>
  <w:style w:type="numbering" w:customStyle="1" w:styleId="NoteTaking">
    <w:name w:val="Note Taking"/>
    <w:pPr>
      <w:numPr>
        <w:numId w:val="3"/>
      </w:numPr>
    </w:pPr>
  </w:style>
  <w:style w:type="numbering" w:customStyle="1" w:styleId="Bullet">
    <w:name w:val="Bullet"/>
    <w:pPr>
      <w:numPr>
        <w:numId w:val="5"/>
      </w:numPr>
    </w:pPr>
  </w:style>
  <w:style w:type="numbering" w:customStyle="1" w:styleId="Dash">
    <w:name w:val="Dash"/>
    <w:pPr>
      <w:numPr>
        <w:numId w:val="7"/>
      </w:numPr>
    </w:pPr>
  </w:style>
  <w:style w:type="numbering" w:customStyle="1" w:styleId="Bullets">
    <w:name w:val="Bullets"/>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00_Note-taking">
  <a:themeElements>
    <a:clrScheme name="00_Note-taking">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00_Note-taking">
      <a:majorFont>
        <a:latin typeface="Helvetica"/>
        <a:ea typeface="Helvetica"/>
        <a:cs typeface="Helvetica"/>
      </a:majorFont>
      <a:minorFont>
        <a:latin typeface="Helvetica Neue"/>
        <a:ea typeface="Helvetica Neue"/>
        <a:cs typeface="Helvetica Neue"/>
      </a:minorFont>
    </a:fontScheme>
    <a:fmtScheme name="00_Note-taki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Light"/>
            <a:ea typeface="Helvetica Light"/>
            <a:cs typeface="Helvetica Light"/>
            <a:sym typeface="Helvetica Ligh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Light"/>
            <a:ea typeface="Helvetica Light"/>
            <a:cs typeface="Helvetica Light"/>
            <a:sym typeface="Helvetica Ligh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555</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dc:creator>
  <cp:lastModifiedBy>Pip</cp:lastModifiedBy>
  <cp:revision>2</cp:revision>
  <dcterms:created xsi:type="dcterms:W3CDTF">2017-06-28T13:51:00Z</dcterms:created>
  <dcterms:modified xsi:type="dcterms:W3CDTF">2017-06-28T13:51:00Z</dcterms:modified>
</cp:coreProperties>
</file>