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EB775F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</w:t>
      </w:r>
      <w:bookmarkStart w:id="0" w:name="_GoBack"/>
      <w:bookmarkEnd w:id="0"/>
      <w:r>
        <w:rPr>
          <w:rStyle w:val="PageNumber"/>
          <w:rFonts w:ascii="Arial" w:eastAsia="Arial" w:hAnsi="Arial" w:cs="Arial"/>
          <w:bCs/>
          <w:sz w:val="22"/>
          <w:szCs w:val="22"/>
        </w:rPr>
        <w:t>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rish Community Hall, on Monday </w:t>
      </w:r>
      <w:r w:rsidR="00EB775F">
        <w:rPr>
          <w:rStyle w:val="PageNumber"/>
          <w:rFonts w:ascii="Arial" w:eastAsia="Arial" w:hAnsi="Arial" w:cs="Arial"/>
          <w:bCs/>
          <w:sz w:val="22"/>
          <w:szCs w:val="22"/>
        </w:rPr>
        <w:t>2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EB775F">
        <w:rPr>
          <w:rStyle w:val="PageNumber"/>
          <w:rFonts w:ascii="Arial" w:eastAsia="Arial" w:hAnsi="Arial" w:cs="Arial"/>
          <w:bCs/>
          <w:sz w:val="22"/>
          <w:szCs w:val="22"/>
        </w:rPr>
        <w:t>October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2017 at 7.30pm.</w:t>
      </w: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C Lewis, 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RRJ Tucker,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RJ Tucker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 the Clerk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FC6299">
        <w:rPr>
          <w:rStyle w:val="PageNumber"/>
          <w:rFonts w:ascii="Arial" w:eastAsia="Arial" w:hAnsi="Arial" w:cs="Arial"/>
          <w:bCs/>
          <w:sz w:val="22"/>
          <w:szCs w:val="22"/>
        </w:rPr>
        <w:t>Dai Jones</w:t>
      </w:r>
      <w:r w:rsidR="00566F5B" w:rsidRPr="00FC6299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077942">
        <w:rPr>
          <w:rFonts w:ascii="Arial" w:eastAsia="Arial" w:hAnsi="Arial" w:cs="Arial"/>
          <w:bCs/>
          <w:sz w:val="22"/>
          <w:szCs w:val="22"/>
          <w:lang w:val="en-GB"/>
        </w:rPr>
        <w:t>Cllr R</w:t>
      </w:r>
      <w:r w:rsidR="00CE25E4">
        <w:rPr>
          <w:rFonts w:ascii="Arial" w:eastAsia="Arial" w:hAnsi="Arial" w:cs="Arial"/>
          <w:bCs/>
          <w:sz w:val="22"/>
          <w:szCs w:val="22"/>
          <w:lang w:val="en-GB"/>
        </w:rPr>
        <w:t>R</w:t>
      </w:r>
      <w:r w:rsidR="00077942">
        <w:rPr>
          <w:rFonts w:ascii="Arial" w:eastAsia="Arial" w:hAnsi="Arial" w:cs="Arial"/>
          <w:bCs/>
          <w:sz w:val="22"/>
          <w:szCs w:val="22"/>
          <w:lang w:val="en-GB"/>
        </w:rPr>
        <w:t>J Tucker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declare</w:t>
      </w:r>
      <w:r w:rsidR="00077942">
        <w:rPr>
          <w:rFonts w:ascii="Arial" w:eastAsia="Arial" w:hAnsi="Arial" w:cs="Arial"/>
          <w:bCs/>
          <w:sz w:val="22"/>
          <w:szCs w:val="22"/>
        </w:rPr>
        <w:t>d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an interest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in </w:t>
      </w:r>
      <w:r w:rsidR="00CE25E4">
        <w:rPr>
          <w:rFonts w:ascii="Arial" w:eastAsia="Arial" w:hAnsi="Arial" w:cs="Arial"/>
          <w:bCs/>
          <w:sz w:val="22"/>
          <w:szCs w:val="22"/>
        </w:rPr>
        <w:t>planning application 2964/17/FUL</w:t>
      </w:r>
      <w:r w:rsidR="00077942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CE25E4">
        <w:rPr>
          <w:rFonts w:ascii="Arial" w:eastAsia="Arial" w:hAnsi="Arial" w:cs="Arial"/>
          <w:bCs/>
          <w:sz w:val="22"/>
          <w:szCs w:val="22"/>
        </w:rPr>
        <w:t>4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CE25E4">
        <w:rPr>
          <w:rFonts w:ascii="Arial" w:eastAsia="Arial" w:hAnsi="Arial" w:cs="Arial"/>
          <w:bCs/>
          <w:sz w:val="22"/>
          <w:szCs w:val="22"/>
        </w:rPr>
        <w:t>September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2017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CE25E4">
        <w:rPr>
          <w:rFonts w:ascii="Arial" w:eastAsia="Arial" w:hAnsi="Arial" w:cs="Arial"/>
          <w:bCs/>
          <w:sz w:val="22"/>
          <w:szCs w:val="22"/>
        </w:rPr>
        <w:t>Partridge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>and seconded by Cllr RJ Tucker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077942">
        <w:rPr>
          <w:rFonts w:ascii="Arial" w:eastAsia="Arial" w:hAnsi="Arial" w:cs="Arial"/>
          <w:b/>
          <w:bCs/>
          <w:sz w:val="22"/>
          <w:szCs w:val="22"/>
        </w:rPr>
        <w:t>3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Ju</w:t>
      </w:r>
      <w:r w:rsidR="00077942">
        <w:rPr>
          <w:rFonts w:ascii="Arial" w:eastAsia="Arial" w:hAnsi="Arial" w:cs="Arial"/>
          <w:b/>
          <w:bCs/>
          <w:sz w:val="22"/>
          <w:szCs w:val="22"/>
        </w:rPr>
        <w:t>ly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2017</w:t>
      </w:r>
    </w:p>
    <w:p w:rsidR="0049612E" w:rsidRPr="00CE25E4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Playground update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– </w:t>
      </w:r>
      <w:r w:rsidR="008B371E">
        <w:rPr>
          <w:rFonts w:ascii="Arial" w:eastAsia="Arial" w:hAnsi="Arial" w:cs="Arial"/>
          <w:bCs/>
          <w:sz w:val="22"/>
          <w:szCs w:val="22"/>
        </w:rPr>
        <w:t xml:space="preserve">the </w:t>
      </w:r>
      <w:r w:rsidR="00CE25E4">
        <w:rPr>
          <w:rFonts w:ascii="Arial" w:eastAsia="Arial" w:hAnsi="Arial" w:cs="Arial"/>
          <w:bCs/>
          <w:sz w:val="22"/>
          <w:szCs w:val="22"/>
        </w:rPr>
        <w:t xml:space="preserve">agreed sign wording for the </w:t>
      </w:r>
      <w:r w:rsidR="004276F4">
        <w:rPr>
          <w:rFonts w:ascii="Arial" w:eastAsia="Arial" w:hAnsi="Arial" w:cs="Arial"/>
          <w:bCs/>
          <w:sz w:val="22"/>
          <w:szCs w:val="22"/>
        </w:rPr>
        <w:t xml:space="preserve">play area gate </w:t>
      </w:r>
      <w:r w:rsidR="00CE25E4">
        <w:rPr>
          <w:rFonts w:ascii="Arial" w:eastAsia="Arial" w:hAnsi="Arial" w:cs="Arial"/>
          <w:bCs/>
          <w:sz w:val="22"/>
          <w:szCs w:val="22"/>
        </w:rPr>
        <w:t>has been emailed to the Localities officer.</w:t>
      </w:r>
    </w:p>
    <w:p w:rsidR="00CE25E4" w:rsidRPr="0049612E" w:rsidRDefault="00CE25E4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Parking on Town Hill </w:t>
      </w:r>
      <w:r w:rsidR="00EA52FA">
        <w:rPr>
          <w:rFonts w:ascii="Arial" w:eastAsia="Arial" w:hAnsi="Arial" w:cs="Arial"/>
          <w:b/>
          <w:bCs/>
          <w:sz w:val="22"/>
          <w:szCs w:val="22"/>
        </w:rPr>
        <w:t>–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A52FA">
        <w:rPr>
          <w:rFonts w:ascii="Arial" w:eastAsia="Arial" w:hAnsi="Arial" w:cs="Arial"/>
          <w:bCs/>
          <w:sz w:val="22"/>
          <w:szCs w:val="22"/>
        </w:rPr>
        <w:t>problem occurs during peak/school holiday times. A solution would be to put out no parking cones during these times at the top of Town Hill. Clerk to investigate.</w:t>
      </w:r>
    </w:p>
    <w:p w:rsidR="004276F4" w:rsidRDefault="004276F4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One Council consultation response </w:t>
      </w:r>
      <w:r>
        <w:rPr>
          <w:rFonts w:ascii="Arial" w:eastAsia="Arial" w:hAnsi="Arial" w:cs="Arial"/>
          <w:bCs/>
          <w:sz w:val="22"/>
          <w:szCs w:val="22"/>
        </w:rPr>
        <w:t xml:space="preserve">– </w:t>
      </w:r>
      <w:r w:rsidR="007736C2">
        <w:rPr>
          <w:rFonts w:ascii="Arial" w:eastAsia="Arial" w:hAnsi="Arial" w:cs="Arial"/>
          <w:bCs/>
          <w:sz w:val="22"/>
          <w:szCs w:val="22"/>
        </w:rPr>
        <w:t xml:space="preserve">the CPC unanimously agreed not to support the One Council proposal – an </w:t>
      </w:r>
      <w:r w:rsidR="0062142B">
        <w:rPr>
          <w:rFonts w:ascii="Arial" w:eastAsia="Arial" w:hAnsi="Arial" w:cs="Arial"/>
          <w:bCs/>
          <w:sz w:val="22"/>
          <w:szCs w:val="22"/>
        </w:rPr>
        <w:t xml:space="preserve">increase in council tax of approximately £2.5m pa for a saving of £0.5m pa does not represent good value for the residents of South Hams. Clerk to respond accordingly.  </w:t>
      </w:r>
    </w:p>
    <w:p w:rsidR="0062142B" w:rsidRDefault="0062142B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BT Kiosk at Chivelstone –</w:t>
      </w:r>
      <w:r>
        <w:rPr>
          <w:rFonts w:ascii="Arial" w:eastAsia="Arial" w:hAnsi="Arial" w:cs="Arial"/>
          <w:bCs/>
          <w:sz w:val="22"/>
          <w:szCs w:val="22"/>
        </w:rPr>
        <w:t xml:space="preserve"> BT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have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had agreement from SHDC for CPC to adopt this kiosk. Cllr Jeffery proposed the kiosk is adopted for £1 and the contract completed, seconded by Cllr RJ Tucker. 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62142B">
        <w:rPr>
          <w:rFonts w:ascii="Arial" w:eastAsia="Arial" w:hAnsi="Arial" w:cs="Arial"/>
          <w:bCs/>
          <w:sz w:val="22"/>
          <w:szCs w:val="22"/>
        </w:rPr>
        <w:t>2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62142B">
        <w:rPr>
          <w:rFonts w:ascii="Arial" w:eastAsia="Arial" w:hAnsi="Arial" w:cs="Arial"/>
          <w:bCs/>
          <w:sz w:val="22"/>
          <w:szCs w:val="22"/>
        </w:rPr>
        <w:t>talked through the One Council proposal in detail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Brenda Jeffery</w:t>
      </w:r>
      <w:r w:rsidR="0062142B">
        <w:rPr>
          <w:rStyle w:val="PageNumber"/>
          <w:rFonts w:ascii="Arial" w:hAnsi="Arial"/>
          <w:sz w:val="22"/>
          <w:szCs w:val="22"/>
        </w:rPr>
        <w:t xml:space="preserve"> reminded CPC that the phone box door needs </w:t>
      </w:r>
      <w:r w:rsidR="00CB277E">
        <w:rPr>
          <w:rStyle w:val="PageNumber"/>
          <w:rFonts w:ascii="Arial" w:hAnsi="Arial"/>
          <w:sz w:val="22"/>
          <w:szCs w:val="22"/>
        </w:rPr>
        <w:t>hanging, and mentioned the state of the pavements in Kingsbridge. The Chair suggested Kingsbridge DC would be the correct body to advise.</w:t>
      </w:r>
    </w:p>
    <w:p w:rsidR="00CB277E" w:rsidRPr="00CB277E" w:rsidRDefault="00A96350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CB277E">
        <w:rPr>
          <w:rFonts w:ascii="Arial" w:eastAsia="Arial" w:hAnsi="Arial" w:cs="Arial"/>
          <w:bCs/>
          <w:sz w:val="22"/>
          <w:szCs w:val="22"/>
        </w:rPr>
        <w:t xml:space="preserve">2964/17/FUL – CPC felt after discussion that planning permission should be refused. </w:t>
      </w:r>
    </w:p>
    <w:p w:rsidR="00A96350" w:rsidRDefault="00CB277E" w:rsidP="00CB277E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3227/17/HO – CPC had no objections</w:t>
      </w:r>
      <w:r w:rsidRPr="00CB277E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CB277E" w:rsidRPr="00CB277E" w:rsidRDefault="00CB277E" w:rsidP="00CB277E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CB277E">
        <w:rPr>
          <w:rFonts w:ascii="Arial" w:eastAsia="Arial" w:hAnsi="Arial" w:cs="Arial"/>
          <w:bCs/>
          <w:sz w:val="22"/>
          <w:szCs w:val="22"/>
        </w:rPr>
        <w:t>1999/17/LBC</w:t>
      </w:r>
      <w:r>
        <w:rPr>
          <w:rFonts w:ascii="Arial" w:eastAsia="Arial" w:hAnsi="Arial" w:cs="Arial"/>
          <w:bCs/>
          <w:sz w:val="22"/>
          <w:szCs w:val="22"/>
        </w:rPr>
        <w:t xml:space="preserve"> – CPC had no objections.</w:t>
      </w:r>
    </w:p>
    <w:p w:rsidR="00A96350" w:rsidRPr="00A96350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CB277E">
        <w:rPr>
          <w:rFonts w:ascii="Arial" w:eastAsia="Arial" w:hAnsi="Arial" w:cs="Arial"/>
          <w:bCs/>
          <w:sz w:val="22"/>
          <w:szCs w:val="22"/>
        </w:rPr>
        <w:t>02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CB277E">
        <w:rPr>
          <w:rFonts w:ascii="Arial" w:eastAsia="Arial" w:hAnsi="Arial" w:cs="Arial"/>
          <w:bCs/>
          <w:sz w:val="22"/>
          <w:szCs w:val="22"/>
        </w:rPr>
        <w:t>1</w:t>
      </w:r>
      <w:r w:rsidR="00D72BDD">
        <w:rPr>
          <w:rFonts w:ascii="Arial" w:eastAsia="Arial" w:hAnsi="Arial" w:cs="Arial"/>
          <w:bCs/>
          <w:sz w:val="22"/>
          <w:szCs w:val="22"/>
        </w:rPr>
        <w:t>0.17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CB277E">
        <w:rPr>
          <w:rFonts w:ascii="Arial" w:eastAsia="Arial" w:hAnsi="Arial" w:cs="Arial"/>
          <w:bCs/>
          <w:sz w:val="22"/>
          <w:szCs w:val="22"/>
        </w:rPr>
        <w:t>8</w:t>
      </w:r>
      <w:r w:rsidRPr="00A96350">
        <w:rPr>
          <w:rFonts w:ascii="Arial" w:eastAsia="Arial" w:hAnsi="Arial" w:cs="Arial"/>
          <w:bCs/>
          <w:sz w:val="22"/>
          <w:szCs w:val="22"/>
        </w:rPr>
        <w:t>,</w:t>
      </w:r>
      <w:r w:rsidR="00CB277E">
        <w:rPr>
          <w:rFonts w:ascii="Arial" w:eastAsia="Arial" w:hAnsi="Arial" w:cs="Arial"/>
          <w:bCs/>
          <w:sz w:val="22"/>
          <w:szCs w:val="22"/>
        </w:rPr>
        <w:t>299.26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B277E">
        <w:rPr>
          <w:rFonts w:ascii="Arial" w:eastAsia="Arial" w:hAnsi="Arial" w:cs="Arial"/>
          <w:bCs/>
          <w:sz w:val="22"/>
          <w:szCs w:val="22"/>
        </w:rPr>
        <w:t>£1</w:t>
      </w:r>
      <w:r w:rsidRPr="00A96350">
        <w:rPr>
          <w:rFonts w:ascii="Arial" w:eastAsia="Arial" w:hAnsi="Arial" w:cs="Arial"/>
          <w:bCs/>
          <w:sz w:val="22"/>
          <w:szCs w:val="22"/>
        </w:rPr>
        <w:t>,5</w:t>
      </w:r>
      <w:r w:rsidR="00CB277E">
        <w:rPr>
          <w:rFonts w:ascii="Arial" w:eastAsia="Arial" w:hAnsi="Arial" w:cs="Arial"/>
          <w:bCs/>
          <w:sz w:val="22"/>
          <w:szCs w:val="22"/>
        </w:rPr>
        <w:t>90.31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CB277E">
        <w:rPr>
          <w:rFonts w:ascii="Arial" w:eastAsia="Arial" w:hAnsi="Arial" w:cs="Arial"/>
          <w:bCs/>
          <w:sz w:val="22"/>
          <w:szCs w:val="22"/>
        </w:rPr>
        <w:t>External auditors</w:t>
      </w:r>
      <w:r w:rsidR="00CB277E">
        <w:rPr>
          <w:rFonts w:ascii="Arial" w:eastAsia="Arial" w:hAnsi="Arial" w:cs="Arial"/>
          <w:bCs/>
          <w:sz w:val="22"/>
          <w:szCs w:val="22"/>
        </w:rPr>
        <w:tab/>
      </w:r>
      <w:r w:rsidR="00CB277E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CB277E">
        <w:rPr>
          <w:rFonts w:ascii="Arial" w:eastAsia="Arial" w:hAnsi="Arial" w:cs="Arial"/>
          <w:bCs/>
          <w:sz w:val="22"/>
          <w:szCs w:val="22"/>
        </w:rPr>
        <w:t>120</w:t>
      </w:r>
      <w:r w:rsidRPr="00A96350">
        <w:rPr>
          <w:rFonts w:ascii="Arial" w:eastAsia="Arial" w:hAnsi="Arial" w:cs="Arial"/>
          <w:bCs/>
          <w:sz w:val="22"/>
          <w:szCs w:val="22"/>
        </w:rPr>
        <w:t>.00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852C20">
        <w:rPr>
          <w:rFonts w:ascii="Arial" w:eastAsia="Arial" w:hAnsi="Arial" w:cs="Arial"/>
          <w:bCs/>
          <w:sz w:val="22"/>
          <w:szCs w:val="22"/>
        </w:rPr>
        <w:t xml:space="preserve">BT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852C20">
        <w:rPr>
          <w:rFonts w:ascii="Arial" w:eastAsia="Arial" w:hAnsi="Arial" w:cs="Arial"/>
          <w:bCs/>
          <w:sz w:val="22"/>
          <w:szCs w:val="22"/>
        </w:rPr>
        <w:tab/>
      </w:r>
      <w:r w:rsidR="00852C20">
        <w:rPr>
          <w:rFonts w:ascii="Arial" w:eastAsia="Arial" w:hAnsi="Arial" w:cs="Arial"/>
          <w:bCs/>
          <w:sz w:val="22"/>
          <w:szCs w:val="22"/>
        </w:rPr>
        <w:tab/>
      </w:r>
      <w:r w:rsidR="00852C20">
        <w:rPr>
          <w:rFonts w:ascii="Arial" w:eastAsia="Arial" w:hAnsi="Arial" w:cs="Arial"/>
          <w:bCs/>
          <w:sz w:val="22"/>
          <w:szCs w:val="22"/>
        </w:rPr>
        <w:tab/>
        <w:t>£       1.00</w:t>
      </w:r>
    </w:p>
    <w:p w:rsidR="00BC0786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Paid in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CB277E">
        <w:rPr>
          <w:rFonts w:ascii="Arial" w:eastAsia="Arial" w:hAnsi="Arial" w:cs="Arial"/>
          <w:bCs/>
          <w:sz w:val="22"/>
          <w:szCs w:val="22"/>
        </w:rPr>
        <w:t>Precept (BACS)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£</w:t>
      </w:r>
      <w:r w:rsidR="00CB277E">
        <w:rPr>
          <w:rFonts w:ascii="Arial" w:eastAsia="Arial" w:hAnsi="Arial" w:cs="Arial"/>
          <w:bCs/>
          <w:sz w:val="22"/>
          <w:szCs w:val="22"/>
        </w:rPr>
        <w:t xml:space="preserve"> 2,346.50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CB277E">
        <w:rPr>
          <w:rFonts w:ascii="Arial" w:eastAsia="Arial" w:hAnsi="Arial" w:cs="Arial"/>
          <w:bCs/>
          <w:sz w:val="22"/>
          <w:szCs w:val="22"/>
        </w:rPr>
        <w:t>RJ Tucker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 xml:space="preserve">ouncil finances be noted and the cheques approved, seconded by Cllr </w:t>
      </w:r>
      <w:r w:rsidR="00CB277E">
        <w:rPr>
          <w:rFonts w:ascii="Arial" w:eastAsia="Arial" w:hAnsi="Arial" w:cs="Arial"/>
          <w:bCs/>
          <w:sz w:val="22"/>
          <w:szCs w:val="22"/>
        </w:rPr>
        <w:t>Jeffery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BF1177" w:rsidRDefault="00852C20" w:rsidP="00BF1177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Letter of permission for the use of the helicopter mast was signed by the Chair.</w:t>
      </w:r>
    </w:p>
    <w:p w:rsidR="00852C20" w:rsidRDefault="00852C20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Several bridle path gates are not horse friendly. Clerk to investigate.</w:t>
      </w:r>
    </w:p>
    <w:p w:rsidR="00B95B38" w:rsidRPr="00230A7A" w:rsidRDefault="00852C20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External auditor comments fed back to CPC.</w:t>
      </w:r>
      <w:r w:rsidR="00230A7A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852C20">
        <w:rPr>
          <w:rStyle w:val="PageNumber"/>
          <w:rFonts w:ascii="Arial" w:hAnsi="Arial"/>
          <w:sz w:val="22"/>
          <w:szCs w:val="22"/>
        </w:rPr>
        <w:t>6 November</w:t>
      </w:r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2017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Dated 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80" w:rsidRDefault="00284180">
      <w:r>
        <w:separator/>
      </w:r>
    </w:p>
  </w:endnote>
  <w:endnote w:type="continuationSeparator" w:id="0">
    <w:p w:rsidR="00284180" w:rsidRDefault="0028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CB277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80" w:rsidRDefault="00284180">
      <w:r>
        <w:separator/>
      </w:r>
    </w:p>
  </w:footnote>
  <w:footnote w:type="continuationSeparator" w:id="0">
    <w:p w:rsidR="00284180" w:rsidRDefault="0028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8E538F"/>
    <w:multiLevelType w:val="hybridMultilevel"/>
    <w:tmpl w:val="3712167A"/>
    <w:numStyleLink w:val="ImportedStyle4"/>
  </w:abstractNum>
  <w:abstractNum w:abstractNumId="8">
    <w:nsid w:val="3E5F14EE"/>
    <w:multiLevelType w:val="hybridMultilevel"/>
    <w:tmpl w:val="510CC494"/>
    <w:numStyleLink w:val="ImportedStyle1"/>
  </w:abstractNum>
  <w:abstractNum w:abstractNumId="9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A11440"/>
    <w:multiLevelType w:val="hybridMultilevel"/>
    <w:tmpl w:val="BD8A052E"/>
    <w:numStyleLink w:val="ImportedStyle3"/>
  </w:abstractNum>
  <w:abstractNum w:abstractNumId="11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51DFA"/>
    <w:rsid w:val="0017789F"/>
    <w:rsid w:val="00186A63"/>
    <w:rsid w:val="001D4545"/>
    <w:rsid w:val="00230A7A"/>
    <w:rsid w:val="0023124D"/>
    <w:rsid w:val="00263B25"/>
    <w:rsid w:val="00284180"/>
    <w:rsid w:val="00293A37"/>
    <w:rsid w:val="002D3688"/>
    <w:rsid w:val="004276F4"/>
    <w:rsid w:val="0049612E"/>
    <w:rsid w:val="00566D35"/>
    <w:rsid w:val="00566F5B"/>
    <w:rsid w:val="00576906"/>
    <w:rsid w:val="00613918"/>
    <w:rsid w:val="0062142B"/>
    <w:rsid w:val="00625B0F"/>
    <w:rsid w:val="006D2D03"/>
    <w:rsid w:val="007736C2"/>
    <w:rsid w:val="007F46AF"/>
    <w:rsid w:val="00852C20"/>
    <w:rsid w:val="00853BE7"/>
    <w:rsid w:val="008B371E"/>
    <w:rsid w:val="0099699F"/>
    <w:rsid w:val="009E4A01"/>
    <w:rsid w:val="00A27FF4"/>
    <w:rsid w:val="00A96350"/>
    <w:rsid w:val="00AF0D97"/>
    <w:rsid w:val="00B140AC"/>
    <w:rsid w:val="00B23680"/>
    <w:rsid w:val="00B43043"/>
    <w:rsid w:val="00B51BD6"/>
    <w:rsid w:val="00B851FF"/>
    <w:rsid w:val="00B95B38"/>
    <w:rsid w:val="00BC0786"/>
    <w:rsid w:val="00BF1177"/>
    <w:rsid w:val="00C2469E"/>
    <w:rsid w:val="00C63C27"/>
    <w:rsid w:val="00CB277E"/>
    <w:rsid w:val="00CE25E4"/>
    <w:rsid w:val="00D5089B"/>
    <w:rsid w:val="00D72BDD"/>
    <w:rsid w:val="00DC2447"/>
    <w:rsid w:val="00EA52FA"/>
    <w:rsid w:val="00EB775F"/>
    <w:rsid w:val="00ED5504"/>
    <w:rsid w:val="00F410FF"/>
    <w:rsid w:val="00F73A83"/>
    <w:rsid w:val="00F9238C"/>
    <w:rsid w:val="00FC629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Pip</cp:lastModifiedBy>
  <cp:revision>5</cp:revision>
  <cp:lastPrinted>2017-10-02T13:08:00Z</cp:lastPrinted>
  <dcterms:created xsi:type="dcterms:W3CDTF">2017-11-01T13:22:00Z</dcterms:created>
  <dcterms:modified xsi:type="dcterms:W3CDTF">2017-11-01T15:04:00Z</dcterms:modified>
</cp:coreProperties>
</file>