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42" w:rsidRPr="00077942" w:rsidRDefault="00077942" w:rsidP="00566F5B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80</w:t>
      </w:r>
      <w:r w:rsidR="00ED59D6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5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proofErr w:type="gramStart"/>
      <w:r>
        <w:rPr>
          <w:rStyle w:val="PageNumber"/>
          <w:rFonts w:ascii="Arial" w:eastAsia="Arial" w:hAnsi="Arial" w:cs="Arial"/>
          <w:bCs/>
          <w:sz w:val="22"/>
          <w:szCs w:val="22"/>
        </w:rPr>
        <w:t>Minutes of the meeting of Chivelstone Parish Council, held in Chivelstone Pa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>rish Community Hall, on Monday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ED59D6">
        <w:rPr>
          <w:rStyle w:val="PageNumber"/>
          <w:rFonts w:ascii="Arial" w:eastAsia="Arial" w:hAnsi="Arial" w:cs="Arial"/>
          <w:bCs/>
          <w:sz w:val="22"/>
          <w:szCs w:val="22"/>
        </w:rPr>
        <w:t>8 January 2018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at 7.30pm.</w:t>
      </w:r>
      <w:proofErr w:type="gramEnd"/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</w:p>
    <w:p w:rsidR="00566F5B" w:rsidRP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r w:rsidRPr="00566F5B">
        <w:rPr>
          <w:rStyle w:val="PageNumber"/>
          <w:rFonts w:ascii="Arial" w:eastAsia="Arial" w:hAnsi="Arial" w:cs="Arial"/>
          <w:b/>
          <w:bCs/>
          <w:sz w:val="22"/>
          <w:szCs w:val="22"/>
        </w:rPr>
        <w:t>Present</w:t>
      </w:r>
      <w:r>
        <w:rPr>
          <w:rStyle w:val="PageNumber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- 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The Chairman Cllr S Jeffery,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R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Partridge,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AA4B8D">
        <w:rPr>
          <w:rStyle w:val="PageNumber"/>
          <w:rFonts w:ascii="Arial" w:eastAsia="Arial" w:hAnsi="Arial" w:cs="Arial"/>
          <w:bCs/>
          <w:sz w:val="22"/>
          <w:szCs w:val="22"/>
        </w:rPr>
        <w:t>C Lewis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>,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R</w:t>
      </w:r>
      <w:r w:rsidR="00277AB1">
        <w:rPr>
          <w:rStyle w:val="PageNumber"/>
          <w:rFonts w:ascii="Arial" w:eastAsia="Arial" w:hAnsi="Arial" w:cs="Arial"/>
          <w:bCs/>
          <w:sz w:val="22"/>
          <w:szCs w:val="22"/>
        </w:rPr>
        <w:t>R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>J Tucker</w:t>
      </w:r>
      <w:r w:rsidR="009D2E40">
        <w:rPr>
          <w:rStyle w:val="PageNumber"/>
          <w:rFonts w:ascii="Arial" w:eastAsia="Arial" w:hAnsi="Arial" w:cs="Arial"/>
          <w:bCs/>
          <w:sz w:val="22"/>
          <w:szCs w:val="22"/>
        </w:rPr>
        <w:t>,</w:t>
      </w:r>
      <w:r w:rsidR="004F0C51">
        <w:rPr>
          <w:rStyle w:val="PageNumber"/>
          <w:rFonts w:ascii="Arial" w:eastAsia="Arial" w:hAnsi="Arial" w:cs="Arial"/>
          <w:bCs/>
          <w:sz w:val="22"/>
          <w:szCs w:val="22"/>
        </w:rPr>
        <w:t xml:space="preserve"> D Jones, RJ Tucker,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the Clerk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and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Brenda Jeffery.</w:t>
      </w:r>
    </w:p>
    <w:p w:rsidR="00566F5B" w:rsidRPr="00FC6299" w:rsidRDefault="00BC0786" w:rsidP="00FC6299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  <w:r w:rsidR="00ED59D6">
        <w:rPr>
          <w:rStyle w:val="PageNumber"/>
          <w:rFonts w:ascii="Arial" w:eastAsia="Arial" w:hAnsi="Arial" w:cs="Arial"/>
          <w:bCs/>
          <w:sz w:val="22"/>
          <w:szCs w:val="22"/>
        </w:rPr>
        <w:t>none</w:t>
      </w:r>
      <w:r w:rsidR="00566F5B" w:rsidRPr="00FC6299"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="00277AB1">
        <w:rPr>
          <w:rFonts w:ascii="Arial" w:eastAsia="Arial" w:hAnsi="Arial" w:cs="Arial"/>
          <w:bCs/>
          <w:sz w:val="22"/>
          <w:szCs w:val="22"/>
          <w:lang w:val="en-GB"/>
        </w:rPr>
        <w:t>none</w:t>
      </w:r>
      <w:r w:rsidR="00077942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ED59D6">
        <w:rPr>
          <w:rFonts w:ascii="Arial" w:eastAsia="Arial" w:hAnsi="Arial" w:cs="Arial"/>
          <w:bCs/>
          <w:sz w:val="22"/>
          <w:szCs w:val="22"/>
        </w:rPr>
        <w:t>4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ED59D6">
        <w:rPr>
          <w:rFonts w:ascii="Arial" w:eastAsia="Arial" w:hAnsi="Arial" w:cs="Arial"/>
          <w:bCs/>
          <w:sz w:val="22"/>
          <w:szCs w:val="22"/>
        </w:rPr>
        <w:t xml:space="preserve">December </w:t>
      </w:r>
      <w:r w:rsidRPr="0049612E">
        <w:rPr>
          <w:rFonts w:ascii="Arial" w:eastAsia="Arial" w:hAnsi="Arial" w:cs="Arial"/>
          <w:bCs/>
          <w:sz w:val="22"/>
          <w:szCs w:val="22"/>
        </w:rPr>
        <w:t>2017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were proposed as correct by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 Cllr </w:t>
      </w:r>
      <w:r w:rsidR="00ED59D6">
        <w:rPr>
          <w:rFonts w:ascii="Arial" w:eastAsia="Arial" w:hAnsi="Arial" w:cs="Arial"/>
          <w:bCs/>
          <w:sz w:val="22"/>
          <w:szCs w:val="22"/>
        </w:rPr>
        <w:t>Lewis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and seconded by Cllr </w:t>
      </w:r>
      <w:r w:rsidR="00ED59D6">
        <w:rPr>
          <w:rFonts w:ascii="Arial" w:eastAsia="Arial" w:hAnsi="Arial" w:cs="Arial"/>
          <w:bCs/>
          <w:sz w:val="22"/>
          <w:szCs w:val="22"/>
        </w:rPr>
        <w:t>Partridge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ED59D6">
        <w:rPr>
          <w:rFonts w:ascii="Arial" w:eastAsia="Arial" w:hAnsi="Arial" w:cs="Arial"/>
          <w:b/>
          <w:bCs/>
          <w:sz w:val="22"/>
          <w:szCs w:val="22"/>
        </w:rPr>
        <w:t>4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D59D6">
        <w:rPr>
          <w:rFonts w:ascii="Arial" w:eastAsia="Arial" w:hAnsi="Arial" w:cs="Arial"/>
          <w:b/>
          <w:bCs/>
          <w:sz w:val="22"/>
          <w:szCs w:val="22"/>
        </w:rPr>
        <w:t>December</w:t>
      </w:r>
      <w:r w:rsidR="00277AB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>2017</w:t>
      </w:r>
    </w:p>
    <w:p w:rsidR="00CE25E4" w:rsidRPr="00DB38F8" w:rsidRDefault="00ED59D6" w:rsidP="00DB38F8">
      <w:pPr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Public toilets</w:t>
      </w:r>
      <w:r w:rsidR="00CE25E4" w:rsidRPr="00DB38F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A52FA" w:rsidRPr="00DB38F8">
        <w:rPr>
          <w:rFonts w:ascii="Arial" w:eastAsia="Arial" w:hAnsi="Arial" w:cs="Arial"/>
          <w:b/>
          <w:bCs/>
          <w:sz w:val="22"/>
          <w:szCs w:val="22"/>
        </w:rPr>
        <w:t>–</w:t>
      </w:r>
      <w:r w:rsidR="00CE25E4" w:rsidRPr="00DB38F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Clerk received a letter advising that the future running of public toilets in South Hams is being considered as part of the Council’</w:t>
      </w:r>
      <w:r w:rsidR="00A04EE6">
        <w:rPr>
          <w:rFonts w:ascii="Arial" w:eastAsia="Arial" w:hAnsi="Arial" w:cs="Arial"/>
          <w:bCs/>
          <w:sz w:val="22"/>
          <w:szCs w:val="22"/>
        </w:rPr>
        <w:t>s budget process – maintain a watching brief</w:t>
      </w:r>
      <w:r w:rsidR="00277AB1" w:rsidRPr="00DB38F8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4276F4" w:rsidRDefault="00A04EE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Precept budget</w:t>
      </w:r>
      <w:r w:rsidR="004276F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4276F4">
        <w:rPr>
          <w:rFonts w:ascii="Arial" w:eastAsia="Arial" w:hAnsi="Arial" w:cs="Arial"/>
          <w:bCs/>
          <w:sz w:val="22"/>
          <w:szCs w:val="22"/>
        </w:rPr>
        <w:t xml:space="preserve">– </w:t>
      </w:r>
      <w:r>
        <w:rPr>
          <w:rFonts w:ascii="Arial" w:eastAsia="Arial" w:hAnsi="Arial" w:cs="Arial"/>
          <w:bCs/>
          <w:sz w:val="22"/>
          <w:szCs w:val="22"/>
        </w:rPr>
        <w:t>Cllr RRJ Tucker proposed that, in view of the potential additional spend on potholes, clearance of buddle holes and additional cost of the toilets (see above) – combined with increase</w:t>
      </w:r>
      <w:r w:rsidR="004F7FB2">
        <w:rPr>
          <w:rFonts w:ascii="Arial" w:eastAsia="Arial" w:hAnsi="Arial" w:cs="Arial"/>
          <w:bCs/>
          <w:sz w:val="22"/>
          <w:szCs w:val="22"/>
        </w:rPr>
        <w:t>d</w:t>
      </w:r>
      <w:r>
        <w:rPr>
          <w:rFonts w:ascii="Arial" w:eastAsia="Arial" w:hAnsi="Arial" w:cs="Arial"/>
          <w:bCs/>
          <w:sz w:val="22"/>
          <w:szCs w:val="22"/>
        </w:rPr>
        <w:t xml:space="preserve"> inflation, that £5,435 be requested. This was seconded by Cllr Partridge.</w:t>
      </w:r>
    </w:p>
    <w:p w:rsidR="00A04EE6" w:rsidRDefault="00A04EE6" w:rsidP="008B371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Parish Paths Partnership grant </w:t>
      </w:r>
      <w:r w:rsidR="00C1520A">
        <w:rPr>
          <w:rFonts w:ascii="Arial" w:eastAsia="Arial" w:hAnsi="Arial" w:cs="Arial"/>
          <w:bCs/>
          <w:sz w:val="22"/>
          <w:szCs w:val="22"/>
        </w:rPr>
        <w:t>–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C1520A">
        <w:rPr>
          <w:rFonts w:ascii="Arial" w:eastAsia="Arial" w:hAnsi="Arial" w:cs="Arial"/>
          <w:bCs/>
          <w:sz w:val="22"/>
          <w:szCs w:val="22"/>
        </w:rPr>
        <w:t>Clerk to submit grant based on cost of Parish Council handyman and expenses.</w:t>
      </w:r>
    </w:p>
    <w:p w:rsidR="00BC0786" w:rsidRPr="008B371E" w:rsidRDefault="00BC0786" w:rsidP="008B371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8B371E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8B371E">
        <w:rPr>
          <w:rFonts w:ascii="Arial" w:eastAsia="Arial" w:hAnsi="Arial" w:cs="Arial"/>
          <w:bCs/>
          <w:sz w:val="22"/>
          <w:szCs w:val="22"/>
        </w:rPr>
        <w:t>See item 1</w:t>
      </w:r>
      <w:r w:rsidR="00A04EE6">
        <w:rPr>
          <w:rFonts w:ascii="Arial" w:eastAsia="Arial" w:hAnsi="Arial" w:cs="Arial"/>
          <w:bCs/>
          <w:sz w:val="22"/>
          <w:szCs w:val="22"/>
        </w:rPr>
        <w:t>3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(SHDC &amp; DCC) </w:t>
      </w:r>
      <w:r w:rsidR="00C1520A">
        <w:rPr>
          <w:rFonts w:ascii="Arial" w:eastAsia="Arial" w:hAnsi="Arial" w:cs="Arial"/>
          <w:bCs/>
          <w:sz w:val="22"/>
          <w:szCs w:val="22"/>
        </w:rPr>
        <w:t>SHDC currently in budget process. DCC also in budget process, with a focus on social care (</w:t>
      </w:r>
      <w:proofErr w:type="spellStart"/>
      <w:r w:rsidR="00C1520A">
        <w:rPr>
          <w:rFonts w:ascii="Arial" w:eastAsia="Arial" w:hAnsi="Arial" w:cs="Arial"/>
          <w:bCs/>
          <w:sz w:val="22"/>
          <w:szCs w:val="22"/>
        </w:rPr>
        <w:t>Tumbly</w:t>
      </w:r>
      <w:proofErr w:type="spellEnd"/>
      <w:r w:rsidR="00C1520A">
        <w:rPr>
          <w:rFonts w:ascii="Arial" w:eastAsia="Arial" w:hAnsi="Arial" w:cs="Arial"/>
          <w:bCs/>
          <w:sz w:val="22"/>
          <w:szCs w:val="22"/>
        </w:rPr>
        <w:t xml:space="preserve"> Hill), the devolution programme has not been progressed</w:t>
      </w:r>
      <w:r w:rsidR="004F0C51">
        <w:rPr>
          <w:rFonts w:ascii="Arial" w:eastAsia="Arial" w:hAnsi="Arial" w:cs="Arial"/>
          <w:bCs/>
          <w:sz w:val="22"/>
          <w:szCs w:val="22"/>
        </w:rPr>
        <w:t xml:space="preserve">, CEO leaving to join </w:t>
      </w:r>
      <w:proofErr w:type="spellStart"/>
      <w:r w:rsidR="004F0C51">
        <w:rPr>
          <w:rFonts w:ascii="Arial" w:eastAsia="Arial" w:hAnsi="Arial" w:cs="Arial"/>
          <w:bCs/>
          <w:sz w:val="22"/>
          <w:szCs w:val="22"/>
        </w:rPr>
        <w:t>Swindon</w:t>
      </w:r>
      <w:proofErr w:type="spellEnd"/>
      <w:r w:rsidR="00D72BDD"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A96350" w:rsidRPr="00A96350" w:rsidRDefault="004276F4" w:rsidP="00A9635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</w:t>
      </w:r>
      <w:r>
        <w:rPr>
          <w:rStyle w:val="PageNumber"/>
          <w:rFonts w:ascii="Arial" w:hAnsi="Arial"/>
          <w:sz w:val="22"/>
          <w:szCs w:val="22"/>
        </w:rPr>
        <w:t>Brenda Jeffery</w:t>
      </w:r>
      <w:r w:rsidR="0062142B">
        <w:rPr>
          <w:rStyle w:val="PageNumber"/>
          <w:rFonts w:ascii="Arial" w:hAnsi="Arial"/>
          <w:sz w:val="22"/>
          <w:szCs w:val="22"/>
        </w:rPr>
        <w:t xml:space="preserve"> rem</w:t>
      </w:r>
      <w:r w:rsidR="004F0C51">
        <w:rPr>
          <w:rStyle w:val="PageNumber"/>
          <w:rFonts w:ascii="Arial" w:hAnsi="Arial"/>
          <w:sz w:val="22"/>
          <w:szCs w:val="22"/>
        </w:rPr>
        <w:t>arked that</w:t>
      </w:r>
      <w:r w:rsidR="0062142B">
        <w:rPr>
          <w:rStyle w:val="PageNumber"/>
          <w:rFonts w:ascii="Arial" w:hAnsi="Arial"/>
          <w:sz w:val="22"/>
          <w:szCs w:val="22"/>
        </w:rPr>
        <w:t xml:space="preserve"> </w:t>
      </w:r>
      <w:r w:rsidR="009D2E40">
        <w:rPr>
          <w:rStyle w:val="PageNumber"/>
          <w:rFonts w:ascii="Arial" w:hAnsi="Arial"/>
          <w:sz w:val="22"/>
          <w:szCs w:val="22"/>
        </w:rPr>
        <w:t xml:space="preserve">the </w:t>
      </w:r>
      <w:r w:rsidR="004F0C51">
        <w:rPr>
          <w:rStyle w:val="PageNumber"/>
          <w:rFonts w:ascii="Arial" w:hAnsi="Arial"/>
          <w:sz w:val="22"/>
          <w:szCs w:val="22"/>
        </w:rPr>
        <w:t>toilets in Totnes are closed (the Chair advised that this was not due to budget constraints)</w:t>
      </w:r>
      <w:r w:rsidR="00CB277E">
        <w:rPr>
          <w:rStyle w:val="PageNumber"/>
          <w:rFonts w:ascii="Arial" w:hAnsi="Arial"/>
          <w:sz w:val="22"/>
          <w:szCs w:val="22"/>
        </w:rPr>
        <w:t>,</w:t>
      </w:r>
      <w:r w:rsidR="004F7FB2">
        <w:rPr>
          <w:rStyle w:val="PageNumber"/>
          <w:rFonts w:ascii="Arial" w:hAnsi="Arial"/>
          <w:sz w:val="22"/>
          <w:szCs w:val="22"/>
        </w:rPr>
        <w:t xml:space="preserve"> </w:t>
      </w:r>
      <w:r w:rsidR="004F0C51">
        <w:rPr>
          <w:rStyle w:val="PageNumber"/>
          <w:rFonts w:ascii="Arial" w:hAnsi="Arial"/>
          <w:sz w:val="22"/>
          <w:szCs w:val="22"/>
        </w:rPr>
        <w:t>s</w:t>
      </w:r>
      <w:r w:rsidR="004F7FB2">
        <w:rPr>
          <w:rStyle w:val="PageNumber"/>
          <w:rFonts w:ascii="Arial" w:hAnsi="Arial"/>
          <w:sz w:val="22"/>
          <w:szCs w:val="22"/>
        </w:rPr>
        <w:t>h</w:t>
      </w:r>
      <w:r w:rsidR="004F0C51">
        <w:rPr>
          <w:rStyle w:val="PageNumber"/>
          <w:rFonts w:ascii="Arial" w:hAnsi="Arial"/>
          <w:sz w:val="22"/>
          <w:szCs w:val="22"/>
        </w:rPr>
        <w:t>ould the parking sign on Town Hill be concreted in?</w:t>
      </w:r>
      <w:r w:rsidR="00E656DC">
        <w:rPr>
          <w:rStyle w:val="PageNumber"/>
          <w:rFonts w:ascii="Arial" w:hAnsi="Arial"/>
          <w:sz w:val="22"/>
          <w:szCs w:val="22"/>
        </w:rPr>
        <w:t xml:space="preserve"> </w:t>
      </w:r>
      <w:r w:rsidR="004F7FB2">
        <w:rPr>
          <w:rStyle w:val="PageNumber"/>
          <w:rFonts w:ascii="Arial" w:hAnsi="Arial"/>
          <w:sz w:val="22"/>
          <w:szCs w:val="22"/>
        </w:rPr>
        <w:t>A</w:t>
      </w:r>
      <w:r w:rsidR="00CB277E">
        <w:rPr>
          <w:rStyle w:val="PageNumber"/>
          <w:rFonts w:ascii="Arial" w:hAnsi="Arial"/>
          <w:sz w:val="22"/>
          <w:szCs w:val="22"/>
        </w:rPr>
        <w:t>nd mentioned th</w:t>
      </w:r>
      <w:r w:rsidR="004F0C51">
        <w:rPr>
          <w:rStyle w:val="PageNumber"/>
          <w:rFonts w:ascii="Arial" w:hAnsi="Arial"/>
          <w:sz w:val="22"/>
          <w:szCs w:val="22"/>
        </w:rPr>
        <w:t xml:space="preserve">at SW Water did not make good the road outside </w:t>
      </w:r>
      <w:proofErr w:type="spellStart"/>
      <w:r w:rsidR="004F0C51">
        <w:rPr>
          <w:rStyle w:val="PageNumber"/>
          <w:rFonts w:ascii="Arial" w:hAnsi="Arial"/>
          <w:sz w:val="22"/>
          <w:szCs w:val="22"/>
        </w:rPr>
        <w:t>Komba</w:t>
      </w:r>
      <w:proofErr w:type="spellEnd"/>
      <w:r w:rsidR="00CB277E">
        <w:rPr>
          <w:rStyle w:val="PageNumber"/>
          <w:rFonts w:ascii="Arial" w:hAnsi="Arial"/>
          <w:sz w:val="22"/>
          <w:szCs w:val="22"/>
        </w:rPr>
        <w:t>.</w:t>
      </w:r>
    </w:p>
    <w:p w:rsidR="00CB277E" w:rsidRPr="00CB277E" w:rsidRDefault="00A96350" w:rsidP="00E656DC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CB277E">
        <w:rPr>
          <w:rFonts w:ascii="Arial" w:eastAsia="Arial" w:hAnsi="Arial" w:cs="Arial"/>
          <w:bCs/>
          <w:sz w:val="22"/>
          <w:szCs w:val="22"/>
        </w:rPr>
        <w:t>–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  <w:r w:rsidR="004F0C51">
        <w:rPr>
          <w:rFonts w:ascii="Arial" w:eastAsia="Arial" w:hAnsi="Arial" w:cs="Arial"/>
          <w:bCs/>
          <w:sz w:val="22"/>
          <w:szCs w:val="22"/>
        </w:rPr>
        <w:t>4110</w:t>
      </w:r>
      <w:r w:rsidR="00AA4B8D">
        <w:rPr>
          <w:rFonts w:ascii="Arial" w:eastAsia="Arial" w:hAnsi="Arial" w:cs="Arial"/>
          <w:bCs/>
          <w:sz w:val="22"/>
          <w:szCs w:val="22"/>
        </w:rPr>
        <w:t>/17/HHO</w:t>
      </w:r>
      <w:r w:rsidR="007F577D">
        <w:rPr>
          <w:rFonts w:ascii="Arial" w:eastAsia="Arial" w:hAnsi="Arial" w:cs="Arial"/>
          <w:bCs/>
          <w:sz w:val="22"/>
          <w:szCs w:val="22"/>
        </w:rPr>
        <w:t xml:space="preserve"> - </w:t>
      </w:r>
      <w:r w:rsidR="00AA4B8D">
        <w:rPr>
          <w:rFonts w:ascii="Arial" w:eastAsia="Arial" w:hAnsi="Arial" w:cs="Arial"/>
          <w:bCs/>
          <w:sz w:val="22"/>
          <w:szCs w:val="22"/>
        </w:rPr>
        <w:t xml:space="preserve">Cllr </w:t>
      </w:r>
      <w:r w:rsidR="004F0C51">
        <w:rPr>
          <w:rFonts w:ascii="Arial" w:eastAsia="Arial" w:hAnsi="Arial" w:cs="Arial"/>
          <w:bCs/>
          <w:sz w:val="22"/>
          <w:szCs w:val="22"/>
        </w:rPr>
        <w:t>RJ Tucker</w:t>
      </w:r>
      <w:r w:rsidR="00AA4B8D">
        <w:rPr>
          <w:rFonts w:ascii="Arial" w:eastAsia="Arial" w:hAnsi="Arial" w:cs="Arial"/>
          <w:bCs/>
          <w:sz w:val="22"/>
          <w:szCs w:val="22"/>
        </w:rPr>
        <w:t xml:space="preserve"> proposed no objection which was seconded by </w:t>
      </w:r>
      <w:r w:rsidR="00CD2796">
        <w:rPr>
          <w:rFonts w:ascii="Arial" w:eastAsia="Arial" w:hAnsi="Arial" w:cs="Arial"/>
          <w:bCs/>
          <w:sz w:val="22"/>
          <w:szCs w:val="22"/>
        </w:rPr>
        <w:t xml:space="preserve">Cllr </w:t>
      </w:r>
      <w:r w:rsidR="004F0C51">
        <w:rPr>
          <w:rFonts w:ascii="Arial" w:eastAsia="Arial" w:hAnsi="Arial" w:cs="Arial"/>
          <w:bCs/>
          <w:sz w:val="22"/>
          <w:szCs w:val="22"/>
        </w:rPr>
        <w:t>Jeffery</w:t>
      </w:r>
      <w:r w:rsidR="00CD2796">
        <w:rPr>
          <w:rFonts w:ascii="Arial" w:eastAsia="Arial" w:hAnsi="Arial" w:cs="Arial"/>
          <w:bCs/>
          <w:sz w:val="22"/>
          <w:szCs w:val="22"/>
        </w:rPr>
        <w:t>.</w:t>
      </w:r>
    </w:p>
    <w:p w:rsidR="00A96350" w:rsidRPr="00CD2796" w:rsidRDefault="00BC0786" w:rsidP="00A963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as at </w:t>
      </w:r>
      <w:r w:rsidR="00CB277E">
        <w:rPr>
          <w:rFonts w:ascii="Arial" w:eastAsia="Arial" w:hAnsi="Arial" w:cs="Arial"/>
          <w:bCs/>
          <w:sz w:val="22"/>
          <w:szCs w:val="22"/>
        </w:rPr>
        <w:t>0</w:t>
      </w:r>
      <w:r w:rsidR="00D44686">
        <w:rPr>
          <w:rFonts w:ascii="Arial" w:eastAsia="Arial" w:hAnsi="Arial" w:cs="Arial"/>
          <w:bCs/>
          <w:sz w:val="22"/>
          <w:szCs w:val="22"/>
        </w:rPr>
        <w:t>8</w:t>
      </w:r>
      <w:r w:rsidR="00D72BDD">
        <w:rPr>
          <w:rFonts w:ascii="Arial" w:eastAsia="Arial" w:hAnsi="Arial" w:cs="Arial"/>
          <w:bCs/>
          <w:sz w:val="22"/>
          <w:szCs w:val="22"/>
        </w:rPr>
        <w:t>.</w:t>
      </w:r>
      <w:r w:rsidR="00D44686">
        <w:rPr>
          <w:rFonts w:ascii="Arial" w:eastAsia="Arial" w:hAnsi="Arial" w:cs="Arial"/>
          <w:bCs/>
          <w:sz w:val="22"/>
          <w:szCs w:val="22"/>
        </w:rPr>
        <w:t>01</w:t>
      </w:r>
      <w:r w:rsidR="00D72BDD">
        <w:rPr>
          <w:rFonts w:ascii="Arial" w:eastAsia="Arial" w:hAnsi="Arial" w:cs="Arial"/>
          <w:bCs/>
          <w:sz w:val="22"/>
          <w:szCs w:val="22"/>
        </w:rPr>
        <w:t>.1</w:t>
      </w:r>
      <w:r w:rsidR="00D44686">
        <w:rPr>
          <w:rFonts w:ascii="Arial" w:eastAsia="Arial" w:hAnsi="Arial" w:cs="Arial"/>
          <w:bCs/>
          <w:sz w:val="22"/>
          <w:szCs w:val="22"/>
        </w:rPr>
        <w:t>8</w:t>
      </w:r>
      <w:r w:rsidR="00A96350" w:rsidRPr="00A96350">
        <w:rPr>
          <w:rFonts w:ascii="Arial" w:hAnsi="Arial"/>
          <w:b/>
          <w:bCs/>
          <w:sz w:val="22"/>
          <w:szCs w:val="22"/>
        </w:rPr>
        <w:t xml:space="preserve"> </w:t>
      </w:r>
    </w:p>
    <w:p w:rsidR="00CD2796" w:rsidRPr="00A96350" w:rsidRDefault="00CD2796" w:rsidP="00CD279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</w:rPr>
        <w:t>Accounts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>Instant Access   £</w:t>
      </w:r>
      <w:r w:rsidR="00CB277E">
        <w:rPr>
          <w:rFonts w:ascii="Arial" w:eastAsia="Arial" w:hAnsi="Arial" w:cs="Arial"/>
          <w:bCs/>
          <w:sz w:val="22"/>
          <w:szCs w:val="22"/>
        </w:rPr>
        <w:t>8</w:t>
      </w:r>
      <w:r w:rsidRPr="00A96350">
        <w:rPr>
          <w:rFonts w:ascii="Arial" w:eastAsia="Arial" w:hAnsi="Arial" w:cs="Arial"/>
          <w:bCs/>
          <w:sz w:val="22"/>
          <w:szCs w:val="22"/>
        </w:rPr>
        <w:t>,</w:t>
      </w:r>
      <w:r w:rsidR="00E656DC">
        <w:rPr>
          <w:rFonts w:ascii="Arial" w:eastAsia="Arial" w:hAnsi="Arial" w:cs="Arial"/>
          <w:bCs/>
          <w:sz w:val="22"/>
          <w:szCs w:val="22"/>
        </w:rPr>
        <w:t>404</w:t>
      </w:r>
      <w:r w:rsidR="00CB277E">
        <w:rPr>
          <w:rFonts w:ascii="Arial" w:eastAsia="Arial" w:hAnsi="Arial" w:cs="Arial"/>
          <w:bCs/>
          <w:sz w:val="22"/>
          <w:szCs w:val="22"/>
        </w:rPr>
        <w:t>.</w:t>
      </w:r>
      <w:r w:rsidR="00D44686">
        <w:rPr>
          <w:rFonts w:ascii="Arial" w:eastAsia="Arial" w:hAnsi="Arial" w:cs="Arial"/>
          <w:bCs/>
          <w:sz w:val="22"/>
          <w:szCs w:val="22"/>
        </w:rPr>
        <w:t>87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CD2796" w:rsidRPr="00CD2796" w:rsidRDefault="00A96350" w:rsidP="00CD279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 xml:space="preserve">Number one      </w:t>
      </w:r>
      <w:r w:rsidR="00CD2796">
        <w:rPr>
          <w:rFonts w:ascii="Arial" w:eastAsia="Arial" w:hAnsi="Arial" w:cs="Arial"/>
          <w:bCs/>
          <w:sz w:val="22"/>
          <w:szCs w:val="22"/>
        </w:rPr>
        <w:t xml:space="preserve">£   </w:t>
      </w:r>
      <w:r w:rsidR="00D44686">
        <w:rPr>
          <w:rFonts w:ascii="Arial" w:eastAsia="Arial" w:hAnsi="Arial" w:cs="Arial"/>
          <w:bCs/>
          <w:sz w:val="22"/>
          <w:szCs w:val="22"/>
        </w:rPr>
        <w:t>538</w:t>
      </w:r>
      <w:r w:rsidR="00CD2796">
        <w:rPr>
          <w:rFonts w:ascii="Arial" w:eastAsia="Arial" w:hAnsi="Arial" w:cs="Arial"/>
          <w:bCs/>
          <w:sz w:val="22"/>
          <w:szCs w:val="22"/>
        </w:rPr>
        <w:t>.53</w:t>
      </w:r>
    </w:p>
    <w:p w:rsidR="00DB38F8" w:rsidRPr="00A96350" w:rsidRDefault="00A96350" w:rsidP="00CD279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  <w:lang w:val="en-GB"/>
        </w:rPr>
        <w:t>Cheques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="0023124D">
        <w:rPr>
          <w:rFonts w:ascii="Arial" w:eastAsia="Arial" w:hAnsi="Arial" w:cs="Arial"/>
          <w:bCs/>
          <w:sz w:val="22"/>
          <w:szCs w:val="22"/>
        </w:rPr>
        <w:tab/>
      </w:r>
      <w:r w:rsidR="00D44686">
        <w:rPr>
          <w:rFonts w:ascii="Arial" w:eastAsia="Arial" w:hAnsi="Arial" w:cs="Arial"/>
          <w:bCs/>
          <w:sz w:val="22"/>
          <w:szCs w:val="22"/>
        </w:rPr>
        <w:t>Clerk’s salary (1.11.17 – 31.12.17)</w:t>
      </w:r>
      <w:r w:rsidR="00CD2796">
        <w:rPr>
          <w:rFonts w:ascii="Arial" w:eastAsia="Arial" w:hAnsi="Arial" w:cs="Arial"/>
          <w:bCs/>
          <w:sz w:val="22"/>
          <w:szCs w:val="22"/>
        </w:rPr>
        <w:tab/>
        <w:t xml:space="preserve">£    </w:t>
      </w:r>
      <w:r w:rsidR="00D44686">
        <w:rPr>
          <w:rFonts w:ascii="Arial" w:eastAsia="Arial" w:hAnsi="Arial" w:cs="Arial"/>
          <w:bCs/>
          <w:sz w:val="22"/>
          <w:szCs w:val="22"/>
        </w:rPr>
        <w:t>30</w:t>
      </w:r>
      <w:r w:rsidR="00CD2796">
        <w:rPr>
          <w:rFonts w:ascii="Arial" w:eastAsia="Arial" w:hAnsi="Arial" w:cs="Arial"/>
          <w:bCs/>
          <w:sz w:val="22"/>
          <w:szCs w:val="22"/>
        </w:rPr>
        <w:t>0.00</w:t>
      </w:r>
    </w:p>
    <w:p w:rsidR="004F7FB2" w:rsidRDefault="004F7FB2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Cllr </w:t>
      </w:r>
      <w:r w:rsidR="00D44686">
        <w:rPr>
          <w:rFonts w:ascii="Arial" w:eastAsia="Arial" w:hAnsi="Arial" w:cs="Arial"/>
          <w:bCs/>
          <w:sz w:val="22"/>
          <w:szCs w:val="22"/>
        </w:rPr>
        <w:t>Brazil</w:t>
      </w:r>
      <w:r>
        <w:rPr>
          <w:rFonts w:ascii="Arial" w:eastAsia="Arial" w:hAnsi="Arial" w:cs="Arial"/>
          <w:bCs/>
          <w:sz w:val="22"/>
          <w:szCs w:val="22"/>
        </w:rPr>
        <w:t xml:space="preserve"> proposed that the </w:t>
      </w:r>
      <w:r w:rsidR="0023124D">
        <w:rPr>
          <w:rFonts w:ascii="Arial" w:eastAsia="Arial" w:hAnsi="Arial" w:cs="Arial"/>
          <w:bCs/>
          <w:sz w:val="22"/>
          <w:szCs w:val="22"/>
        </w:rPr>
        <w:t>P</w:t>
      </w:r>
      <w:r>
        <w:rPr>
          <w:rFonts w:ascii="Arial" w:eastAsia="Arial" w:hAnsi="Arial" w:cs="Arial"/>
          <w:bCs/>
          <w:sz w:val="22"/>
          <w:szCs w:val="22"/>
        </w:rPr>
        <w:t xml:space="preserve">arish </w:t>
      </w:r>
      <w:r w:rsidR="0023124D">
        <w:rPr>
          <w:rFonts w:ascii="Arial" w:eastAsia="Arial" w:hAnsi="Arial" w:cs="Arial"/>
          <w:bCs/>
          <w:sz w:val="22"/>
          <w:szCs w:val="22"/>
        </w:rPr>
        <w:t>C</w:t>
      </w:r>
      <w:r>
        <w:rPr>
          <w:rFonts w:ascii="Arial" w:eastAsia="Arial" w:hAnsi="Arial" w:cs="Arial"/>
          <w:bCs/>
          <w:sz w:val="22"/>
          <w:szCs w:val="22"/>
        </w:rPr>
        <w:t>ouncil finances be noted and the cheque approved</w:t>
      </w:r>
      <w:r w:rsidR="00D44686">
        <w:rPr>
          <w:rFonts w:ascii="Arial" w:eastAsia="Arial" w:hAnsi="Arial" w:cs="Arial"/>
          <w:bCs/>
          <w:sz w:val="22"/>
          <w:szCs w:val="22"/>
        </w:rPr>
        <w:t xml:space="preserve"> and £1,000 transferred to the Number one account</w:t>
      </w:r>
      <w:r>
        <w:rPr>
          <w:rFonts w:ascii="Arial" w:eastAsia="Arial" w:hAnsi="Arial" w:cs="Arial"/>
          <w:bCs/>
          <w:sz w:val="22"/>
          <w:szCs w:val="22"/>
        </w:rPr>
        <w:t xml:space="preserve">, seconded by Cllr </w:t>
      </w:r>
      <w:r w:rsidR="004F7FB2">
        <w:rPr>
          <w:rFonts w:ascii="Arial" w:eastAsia="Arial" w:hAnsi="Arial" w:cs="Arial"/>
          <w:bCs/>
          <w:sz w:val="22"/>
          <w:szCs w:val="22"/>
        </w:rPr>
        <w:t>Jones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95B38" w:rsidRPr="00BF1177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CD2796" w:rsidRDefault="004F7FB2" w:rsidP="00230A7A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DALC asking for nominations to attend the Queen’s garden party – Chair nominated. </w:t>
      </w:r>
    </w:p>
    <w:p w:rsidR="00CD2796" w:rsidRDefault="004F7FB2" w:rsidP="00230A7A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Letter received regarding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Stures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Court – to be forwarded to SHDC Planning</w:t>
      </w:r>
      <w:r w:rsidR="00CD2796" w:rsidRPr="00CD2796">
        <w:rPr>
          <w:rFonts w:ascii="Arial" w:eastAsia="Arial" w:hAnsi="Arial" w:cs="Arial"/>
          <w:bCs/>
          <w:sz w:val="22"/>
          <w:szCs w:val="22"/>
        </w:rPr>
        <w:t>.</w:t>
      </w:r>
    </w:p>
    <w:p w:rsidR="00852C20" w:rsidRPr="00CD2796" w:rsidRDefault="004F7FB2" w:rsidP="00230A7A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Reminder to residents of the Endurance life race on 3.2.18 (cheque for £125 received).</w:t>
      </w: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C26446">
        <w:rPr>
          <w:rStyle w:val="PageNumber"/>
          <w:rFonts w:ascii="Arial" w:hAnsi="Arial"/>
          <w:sz w:val="22"/>
          <w:szCs w:val="22"/>
        </w:rPr>
        <w:t>5</w:t>
      </w:r>
      <w:r w:rsidR="00852C20">
        <w:rPr>
          <w:rStyle w:val="PageNumber"/>
          <w:rFonts w:ascii="Arial" w:hAnsi="Arial"/>
          <w:sz w:val="22"/>
          <w:szCs w:val="22"/>
        </w:rPr>
        <w:t xml:space="preserve"> </w:t>
      </w:r>
      <w:r w:rsidR="00C26446">
        <w:rPr>
          <w:rStyle w:val="PageNumber"/>
          <w:rFonts w:ascii="Arial" w:hAnsi="Arial"/>
          <w:sz w:val="22"/>
          <w:szCs w:val="22"/>
        </w:rPr>
        <w:t>February</w:t>
      </w:r>
      <w:bookmarkStart w:id="0" w:name="_GoBack"/>
      <w:bookmarkEnd w:id="0"/>
      <w:r w:rsidR="007F46AF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201</w:t>
      </w:r>
      <w:r w:rsidR="00CD2796">
        <w:rPr>
          <w:rStyle w:val="PageNumber"/>
          <w:rFonts w:ascii="Arial" w:hAnsi="Arial"/>
          <w:sz w:val="22"/>
          <w:szCs w:val="22"/>
        </w:rPr>
        <w:t>8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Sean Jeffery, Chair, Chivelstone Parish Council</w:t>
      </w:r>
      <w:proofErr w:type="gramStart"/>
      <w:r>
        <w:rPr>
          <w:rStyle w:val="PageNumber"/>
          <w:rFonts w:ascii="Arial" w:hAnsi="Arial"/>
          <w:sz w:val="22"/>
          <w:szCs w:val="22"/>
        </w:rPr>
        <w:t>:------------------------------------------------------------</w:t>
      </w:r>
      <w:proofErr w:type="gramEnd"/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B95B38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  <w:r w:rsidR="00FF6D64">
        <w:rPr>
          <w:rStyle w:val="PageNumber"/>
          <w:rFonts w:ascii="Arial" w:eastAsia="Arial" w:hAnsi="Arial" w:cs="Arial"/>
          <w:sz w:val="22"/>
          <w:szCs w:val="22"/>
        </w:rPr>
        <w:t xml:space="preserve">, </w:t>
      </w: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  <w:proofErr w:type="gramStart"/>
      <w:r w:rsidR="00FF6D64">
        <w:rPr>
          <w:rStyle w:val="PageNumber"/>
          <w:rFonts w:ascii="Arial" w:hAnsi="Arial"/>
          <w:sz w:val="22"/>
          <w:szCs w:val="22"/>
        </w:rPr>
        <w:t>:------------------------------------------------------------------</w:t>
      </w:r>
      <w:proofErr w:type="gramEnd"/>
    </w:p>
    <w:p w:rsidR="00FF6D64" w:rsidRPr="00FF6D64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Dated </w:t>
      </w:r>
    </w:p>
    <w:sectPr w:rsidR="00FF6D64" w:rsidRPr="00FF6D64" w:rsidSect="00BF117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F9" w:rsidRDefault="009940F9">
      <w:r>
        <w:separator/>
      </w:r>
    </w:p>
  </w:endnote>
  <w:endnote w:type="continuationSeparator" w:id="0">
    <w:p w:rsidR="009940F9" w:rsidRDefault="0099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CB277E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F9" w:rsidRDefault="009940F9">
      <w:r>
        <w:separator/>
      </w:r>
    </w:p>
  </w:footnote>
  <w:footnote w:type="continuationSeparator" w:id="0">
    <w:p w:rsidR="009940F9" w:rsidRDefault="0099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B15"/>
    <w:multiLevelType w:val="hybridMultilevel"/>
    <w:tmpl w:val="510CC494"/>
    <w:numStyleLink w:val="ImportedStyle1"/>
  </w:abstractNum>
  <w:abstractNum w:abstractNumId="3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B7B"/>
    <w:multiLevelType w:val="hybridMultilevel"/>
    <w:tmpl w:val="3712167A"/>
    <w:numStyleLink w:val="ImportedStyle4"/>
  </w:abstractNum>
  <w:abstractNum w:abstractNumId="5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C8E538F"/>
    <w:multiLevelType w:val="hybridMultilevel"/>
    <w:tmpl w:val="3712167A"/>
    <w:numStyleLink w:val="ImportedStyle4"/>
  </w:abstractNum>
  <w:abstractNum w:abstractNumId="8">
    <w:nsid w:val="3E5F14EE"/>
    <w:multiLevelType w:val="hybridMultilevel"/>
    <w:tmpl w:val="510CC494"/>
    <w:numStyleLink w:val="ImportedStyle1"/>
  </w:abstractNum>
  <w:abstractNum w:abstractNumId="9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0A11440"/>
    <w:multiLevelType w:val="hybridMultilevel"/>
    <w:tmpl w:val="BD8A052E"/>
    <w:numStyleLink w:val="ImportedStyle3"/>
  </w:abstractNum>
  <w:abstractNum w:abstractNumId="11">
    <w:nsid w:val="49630FE0"/>
    <w:multiLevelType w:val="hybridMultilevel"/>
    <w:tmpl w:val="2EBAF10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641D2"/>
    <w:rsid w:val="00077942"/>
    <w:rsid w:val="000D2B13"/>
    <w:rsid w:val="000E0628"/>
    <w:rsid w:val="00151DFA"/>
    <w:rsid w:val="0017789F"/>
    <w:rsid w:val="00186A63"/>
    <w:rsid w:val="001D4545"/>
    <w:rsid w:val="00230A7A"/>
    <w:rsid w:val="0023124D"/>
    <w:rsid w:val="00263B25"/>
    <w:rsid w:val="00277AB1"/>
    <w:rsid w:val="00284180"/>
    <w:rsid w:val="00293A37"/>
    <w:rsid w:val="002D3688"/>
    <w:rsid w:val="0033487C"/>
    <w:rsid w:val="004276F4"/>
    <w:rsid w:val="0049612E"/>
    <w:rsid w:val="004E5A24"/>
    <w:rsid w:val="004F0C51"/>
    <w:rsid w:val="004F7FB2"/>
    <w:rsid w:val="00566D35"/>
    <w:rsid w:val="00566F5B"/>
    <w:rsid w:val="00576906"/>
    <w:rsid w:val="00613918"/>
    <w:rsid w:val="0062142B"/>
    <w:rsid w:val="00625B0F"/>
    <w:rsid w:val="006D2D03"/>
    <w:rsid w:val="007736C2"/>
    <w:rsid w:val="007F46AF"/>
    <w:rsid w:val="007F577D"/>
    <w:rsid w:val="00852C20"/>
    <w:rsid w:val="00853BE7"/>
    <w:rsid w:val="008B371E"/>
    <w:rsid w:val="009940F9"/>
    <w:rsid w:val="0099699F"/>
    <w:rsid w:val="009D2E40"/>
    <w:rsid w:val="009E4A01"/>
    <w:rsid w:val="00A04EE6"/>
    <w:rsid w:val="00A27FF4"/>
    <w:rsid w:val="00A96350"/>
    <w:rsid w:val="00AA4B8D"/>
    <w:rsid w:val="00AE22CD"/>
    <w:rsid w:val="00AF0D97"/>
    <w:rsid w:val="00B140AC"/>
    <w:rsid w:val="00B23680"/>
    <w:rsid w:val="00B43043"/>
    <w:rsid w:val="00B51BD6"/>
    <w:rsid w:val="00B851FF"/>
    <w:rsid w:val="00B95B38"/>
    <w:rsid w:val="00BC0786"/>
    <w:rsid w:val="00BF1177"/>
    <w:rsid w:val="00C1520A"/>
    <w:rsid w:val="00C2469E"/>
    <w:rsid w:val="00C26446"/>
    <w:rsid w:val="00C63C27"/>
    <w:rsid w:val="00CB277E"/>
    <w:rsid w:val="00CD2796"/>
    <w:rsid w:val="00CE25E4"/>
    <w:rsid w:val="00D44686"/>
    <w:rsid w:val="00D5089B"/>
    <w:rsid w:val="00D72BDD"/>
    <w:rsid w:val="00DB38F8"/>
    <w:rsid w:val="00DC2447"/>
    <w:rsid w:val="00E46AE5"/>
    <w:rsid w:val="00E656DC"/>
    <w:rsid w:val="00E87596"/>
    <w:rsid w:val="00EA52FA"/>
    <w:rsid w:val="00EB775F"/>
    <w:rsid w:val="00EC57A7"/>
    <w:rsid w:val="00ED5504"/>
    <w:rsid w:val="00ED59D6"/>
    <w:rsid w:val="00F410FF"/>
    <w:rsid w:val="00F73A83"/>
    <w:rsid w:val="00F9238C"/>
    <w:rsid w:val="00FC6299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ren</cp:lastModifiedBy>
  <cp:revision>7</cp:revision>
  <cp:lastPrinted>2018-01-31T12:24:00Z</cp:lastPrinted>
  <dcterms:created xsi:type="dcterms:W3CDTF">2018-01-31T11:29:00Z</dcterms:created>
  <dcterms:modified xsi:type="dcterms:W3CDTF">2018-01-31T12:27:00Z</dcterms:modified>
</cp:coreProperties>
</file>