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A4" w:rsidRPr="00C00DF9" w:rsidRDefault="00777AAD" w:rsidP="00C00DF9">
      <w:pPr>
        <w:pStyle w:val="Title"/>
        <w:tabs>
          <w:tab w:val="left" w:pos="9245"/>
        </w:tabs>
        <w:rPr>
          <w:rFonts w:ascii="Arial" w:eastAsia="Arial" w:hAnsi="Arial" w:cs="Arial"/>
          <w:b/>
          <w:bCs/>
          <w:color w:val="auto"/>
          <w:sz w:val="22"/>
          <w:szCs w:val="22"/>
        </w:rPr>
      </w:pPr>
      <w:r w:rsidRPr="00C00DF9">
        <w:rPr>
          <w:rFonts w:ascii="Arial" w:hAnsi="Arial"/>
          <w:b/>
          <w:bCs/>
          <w:color w:val="auto"/>
          <w:sz w:val="32"/>
          <w:szCs w:val="32"/>
        </w:rPr>
        <w:t>Chivelstone Parish Council</w:t>
      </w:r>
    </w:p>
    <w:p w:rsidR="00C15BA4" w:rsidRPr="00C00DF9" w:rsidRDefault="00C15BA4" w:rsidP="00C00DF9">
      <w:pPr>
        <w:pStyle w:val="Subtitle"/>
        <w:jc w:val="center"/>
        <w:rPr>
          <w:rFonts w:ascii="Arial" w:eastAsia="Arial" w:hAnsi="Arial" w:cs="Arial"/>
          <w:color w:val="auto"/>
          <w:sz w:val="22"/>
          <w:szCs w:val="22"/>
        </w:rPr>
      </w:pPr>
    </w:p>
    <w:p w:rsidR="00C15BA4" w:rsidRDefault="00777AAD" w:rsidP="00C00DF9">
      <w:pPr>
        <w:pStyle w:val="Body"/>
        <w:rPr>
          <w:rFonts w:ascii="Arial" w:eastAsia="Arial" w:hAnsi="Arial" w:cs="Arial"/>
          <w:sz w:val="22"/>
          <w:szCs w:val="22"/>
        </w:rPr>
      </w:pPr>
      <w:r>
        <w:rPr>
          <w:rFonts w:ascii="Arial" w:hAnsi="Arial"/>
          <w:sz w:val="22"/>
          <w:szCs w:val="22"/>
        </w:rPr>
        <w:t xml:space="preserve">Dear </w:t>
      </w:r>
      <w:r w:rsidRPr="00E03A40">
        <w:rPr>
          <w:rFonts w:ascii="Arial" w:hAnsi="Arial"/>
          <w:sz w:val="22"/>
          <w:szCs w:val="22"/>
          <w:lang w:val="en-GB"/>
        </w:rPr>
        <w:t>Councillor</w:t>
      </w:r>
      <w:r>
        <w:rPr>
          <w:rFonts w:ascii="Arial" w:hAnsi="Arial"/>
          <w:sz w:val="22"/>
          <w:szCs w:val="22"/>
        </w:rPr>
        <w:t>,</w:t>
      </w:r>
    </w:p>
    <w:p w:rsidR="00C15BA4" w:rsidRDefault="00777AAD" w:rsidP="00C00DF9">
      <w:pPr>
        <w:pStyle w:val="Body"/>
        <w:jc w:val="both"/>
        <w:rPr>
          <w:rFonts w:ascii="Arial" w:eastAsia="Arial" w:hAnsi="Arial" w:cs="Arial"/>
          <w:sz w:val="22"/>
          <w:szCs w:val="22"/>
        </w:rPr>
      </w:pPr>
      <w:r>
        <w:rPr>
          <w:rFonts w:ascii="Arial" w:hAnsi="Arial"/>
          <w:sz w:val="22"/>
          <w:szCs w:val="22"/>
        </w:rPr>
        <w:t>You are requested to attend a meeting of Chivelstone Parish Council</w:t>
      </w:r>
      <w:r w:rsidR="0010507B">
        <w:rPr>
          <w:rFonts w:ascii="Arial" w:hAnsi="Arial"/>
          <w:sz w:val="22"/>
          <w:szCs w:val="22"/>
        </w:rPr>
        <w:t>,</w:t>
      </w:r>
      <w:r>
        <w:rPr>
          <w:rFonts w:ascii="Arial" w:hAnsi="Arial"/>
          <w:sz w:val="22"/>
          <w:szCs w:val="22"/>
        </w:rPr>
        <w:t xml:space="preserve"> to be held in the Chivelstone Parish Community Hall on Monday </w:t>
      </w:r>
      <w:r w:rsidR="00CE0CA7">
        <w:rPr>
          <w:rFonts w:ascii="Arial" w:hAnsi="Arial"/>
          <w:sz w:val="22"/>
          <w:szCs w:val="22"/>
        </w:rPr>
        <w:t xml:space="preserve">4 </w:t>
      </w:r>
      <w:r w:rsidR="002C19CB">
        <w:rPr>
          <w:rFonts w:ascii="Arial" w:hAnsi="Arial"/>
          <w:sz w:val="22"/>
          <w:szCs w:val="22"/>
        </w:rPr>
        <w:t>June</w:t>
      </w:r>
      <w:r>
        <w:rPr>
          <w:rFonts w:ascii="Arial" w:hAnsi="Arial"/>
          <w:sz w:val="22"/>
          <w:szCs w:val="22"/>
        </w:rPr>
        <w:t xml:space="preserve"> 201</w:t>
      </w:r>
      <w:r w:rsidR="00045929">
        <w:rPr>
          <w:rFonts w:ascii="Arial" w:hAnsi="Arial"/>
          <w:sz w:val="22"/>
          <w:szCs w:val="22"/>
        </w:rPr>
        <w:t>8</w:t>
      </w:r>
      <w:r>
        <w:rPr>
          <w:rFonts w:ascii="Arial" w:hAnsi="Arial"/>
          <w:sz w:val="22"/>
          <w:szCs w:val="22"/>
        </w:rPr>
        <w:t xml:space="preserve"> at </w:t>
      </w:r>
      <w:r w:rsidRPr="002C19CB">
        <w:rPr>
          <w:rFonts w:ascii="Arial" w:hAnsi="Arial"/>
          <w:b/>
          <w:sz w:val="22"/>
          <w:szCs w:val="22"/>
        </w:rPr>
        <w:t>7.</w:t>
      </w:r>
      <w:r w:rsidR="002C19CB" w:rsidRPr="002C19CB">
        <w:rPr>
          <w:rFonts w:ascii="Arial" w:hAnsi="Arial"/>
          <w:b/>
          <w:sz w:val="22"/>
          <w:szCs w:val="22"/>
        </w:rPr>
        <w:t>0</w:t>
      </w:r>
      <w:r w:rsidRPr="002C19CB">
        <w:rPr>
          <w:rFonts w:ascii="Arial" w:hAnsi="Arial"/>
          <w:b/>
          <w:sz w:val="22"/>
          <w:szCs w:val="22"/>
        </w:rPr>
        <w:t>0pm</w:t>
      </w:r>
    </w:p>
    <w:p w:rsidR="00C15BA4" w:rsidRDefault="00777AAD" w:rsidP="00C00DF9">
      <w:pPr>
        <w:pStyle w:val="Heading"/>
        <w:rPr>
          <w:rFonts w:ascii="Arial" w:eastAsia="Arial" w:hAnsi="Arial" w:cs="Arial"/>
          <w:sz w:val="22"/>
          <w:szCs w:val="22"/>
        </w:rPr>
      </w:pPr>
      <w:r w:rsidRPr="00C00DF9">
        <w:rPr>
          <w:color w:val="auto"/>
          <w:sz w:val="36"/>
          <w:szCs w:val="36"/>
          <w:u w:color="008000"/>
        </w:rPr>
        <w:t>AGENDA</w:t>
      </w:r>
      <w:r>
        <w:rPr>
          <w:color w:val="008000"/>
          <w:sz w:val="36"/>
          <w:szCs w:val="36"/>
          <w:u w:color="008000"/>
        </w:rPr>
        <w:t xml:space="preserve"> </w:t>
      </w:r>
    </w:p>
    <w:p w:rsidR="00C15BA4" w:rsidRDefault="00777AAD" w:rsidP="00C00DF9">
      <w:pPr>
        <w:pStyle w:val="Body"/>
        <w:numPr>
          <w:ilvl w:val="0"/>
          <w:numId w:val="2"/>
        </w:numPr>
        <w:rPr>
          <w:rFonts w:ascii="Arial" w:eastAsia="Arial" w:hAnsi="Arial" w:cs="Arial"/>
          <w:b/>
          <w:bCs/>
          <w:sz w:val="22"/>
          <w:szCs w:val="22"/>
        </w:rPr>
      </w:pPr>
      <w:r>
        <w:rPr>
          <w:rFonts w:ascii="Arial" w:hAnsi="Arial"/>
          <w:b/>
          <w:bCs/>
          <w:sz w:val="22"/>
          <w:szCs w:val="22"/>
        </w:rPr>
        <w:t xml:space="preserve">Apologies for Absence </w:t>
      </w:r>
      <w:r>
        <w:rPr>
          <w:rFonts w:ascii="Arial" w:hAnsi="Arial"/>
          <w:sz w:val="22"/>
          <w:szCs w:val="22"/>
        </w:rPr>
        <w:t xml:space="preserve">– </w:t>
      </w:r>
      <w:r>
        <w:rPr>
          <w:rFonts w:ascii="Arial" w:hAnsi="Arial"/>
          <w:sz w:val="22"/>
          <w:szCs w:val="22"/>
          <w:lang w:val="it-IT"/>
        </w:rPr>
        <w:t>none</w:t>
      </w:r>
      <w:r>
        <w:rPr>
          <w:rFonts w:ascii="Arial" w:hAnsi="Arial"/>
          <w:b/>
          <w:bCs/>
          <w:sz w:val="22"/>
          <w:szCs w:val="22"/>
        </w:rPr>
        <w:t xml:space="preserve">     </w:t>
      </w:r>
    </w:p>
    <w:p w:rsidR="00C15BA4" w:rsidRDefault="00C15BA4" w:rsidP="00C00DF9">
      <w:pPr>
        <w:pStyle w:val="Body"/>
        <w:rPr>
          <w:rFonts w:ascii="Arial" w:eastAsia="Arial" w:hAnsi="Arial" w:cs="Arial"/>
          <w:b/>
          <w:bCs/>
          <w:sz w:val="22"/>
          <w:szCs w:val="22"/>
        </w:rPr>
      </w:pPr>
    </w:p>
    <w:p w:rsidR="00C15BA4" w:rsidRDefault="00777AAD" w:rsidP="00C00DF9">
      <w:pPr>
        <w:pStyle w:val="Body"/>
        <w:numPr>
          <w:ilvl w:val="0"/>
          <w:numId w:val="2"/>
        </w:numPr>
        <w:rPr>
          <w:rFonts w:ascii="Arial" w:eastAsia="Arial" w:hAnsi="Arial" w:cs="Arial"/>
          <w:sz w:val="22"/>
          <w:szCs w:val="22"/>
        </w:rPr>
      </w:pPr>
      <w:r>
        <w:rPr>
          <w:rFonts w:ascii="Arial" w:hAnsi="Arial"/>
          <w:b/>
          <w:bCs/>
          <w:sz w:val="22"/>
          <w:szCs w:val="22"/>
        </w:rPr>
        <w:t>Declarations of Interest</w:t>
      </w:r>
      <w:r>
        <w:rPr>
          <w:rFonts w:ascii="Arial" w:hAnsi="Arial"/>
          <w:sz w:val="22"/>
          <w:szCs w:val="22"/>
        </w:rPr>
        <w:t xml:space="preserve"> – Councillors are invited to declare any personal or prejudicial interests they may have in any items to be considered at this meeting. Councillors are reminded of their responsibility to keep up to date their Notice of Registerable Interests.</w:t>
      </w:r>
    </w:p>
    <w:p w:rsidR="00C15BA4" w:rsidRDefault="00C15BA4" w:rsidP="00C00DF9">
      <w:pPr>
        <w:pStyle w:val="Body"/>
        <w:tabs>
          <w:tab w:val="left" w:pos="360"/>
        </w:tabs>
        <w:rPr>
          <w:rFonts w:ascii="Arial" w:eastAsia="Arial" w:hAnsi="Arial" w:cs="Arial"/>
          <w:sz w:val="22"/>
          <w:szCs w:val="22"/>
        </w:rPr>
      </w:pPr>
    </w:p>
    <w:p w:rsidR="00C15BA4" w:rsidRDefault="00777AAD" w:rsidP="00C00DF9">
      <w:pPr>
        <w:pStyle w:val="Body"/>
        <w:numPr>
          <w:ilvl w:val="0"/>
          <w:numId w:val="2"/>
        </w:numPr>
        <w:rPr>
          <w:rFonts w:ascii="Arial" w:eastAsia="Arial" w:hAnsi="Arial" w:cs="Arial"/>
          <w:b/>
          <w:bCs/>
          <w:sz w:val="22"/>
          <w:szCs w:val="22"/>
          <w:lang w:val="fr-FR"/>
        </w:rPr>
      </w:pPr>
      <w:r>
        <w:rPr>
          <w:rFonts w:ascii="Arial" w:hAnsi="Arial"/>
          <w:b/>
          <w:bCs/>
          <w:sz w:val="22"/>
          <w:szCs w:val="22"/>
          <w:lang w:val="fr-FR"/>
        </w:rPr>
        <w:t xml:space="preserve">Minutes </w:t>
      </w:r>
      <w:r>
        <w:rPr>
          <w:rFonts w:ascii="Arial" w:hAnsi="Arial"/>
          <w:b/>
          <w:bCs/>
          <w:sz w:val="22"/>
          <w:szCs w:val="22"/>
        </w:rPr>
        <w:t xml:space="preserve">– </w:t>
      </w:r>
      <w:r>
        <w:rPr>
          <w:rFonts w:ascii="Arial" w:hAnsi="Arial"/>
          <w:sz w:val="22"/>
          <w:szCs w:val="22"/>
        </w:rPr>
        <w:t xml:space="preserve">to approve as a correct record, and </w:t>
      </w:r>
      <w:r w:rsidRPr="00705B07">
        <w:rPr>
          <w:rFonts w:ascii="Arial" w:hAnsi="Arial"/>
          <w:sz w:val="22"/>
          <w:szCs w:val="22"/>
          <w:lang w:val="en-GB"/>
        </w:rPr>
        <w:t>authorise</w:t>
      </w:r>
      <w:r>
        <w:rPr>
          <w:rFonts w:ascii="Arial" w:hAnsi="Arial"/>
          <w:sz w:val="22"/>
          <w:szCs w:val="22"/>
        </w:rPr>
        <w:t xml:space="preserve"> the Chairman to sign the minutes of the Council meeting held on Monday </w:t>
      </w:r>
      <w:r w:rsidR="002C19CB">
        <w:rPr>
          <w:rFonts w:ascii="Arial" w:hAnsi="Arial"/>
          <w:sz w:val="22"/>
          <w:szCs w:val="22"/>
        </w:rPr>
        <w:t>14 May</w:t>
      </w:r>
      <w:r>
        <w:rPr>
          <w:rFonts w:ascii="Arial" w:hAnsi="Arial"/>
          <w:sz w:val="22"/>
          <w:szCs w:val="22"/>
        </w:rPr>
        <w:t xml:space="preserve"> 201</w:t>
      </w:r>
      <w:r w:rsidR="008D7CBA">
        <w:rPr>
          <w:rFonts w:ascii="Arial" w:hAnsi="Arial"/>
          <w:sz w:val="22"/>
          <w:szCs w:val="22"/>
        </w:rPr>
        <w:t>8</w:t>
      </w:r>
      <w:r>
        <w:rPr>
          <w:rFonts w:ascii="Arial" w:hAnsi="Arial"/>
          <w:b/>
          <w:bCs/>
          <w:sz w:val="22"/>
          <w:szCs w:val="22"/>
        </w:rPr>
        <w:t>.</w:t>
      </w:r>
    </w:p>
    <w:p w:rsidR="00C15BA4" w:rsidRDefault="00C15BA4" w:rsidP="00C00DF9">
      <w:pPr>
        <w:pStyle w:val="Body"/>
        <w:tabs>
          <w:tab w:val="left" w:pos="1080"/>
        </w:tabs>
        <w:rPr>
          <w:rFonts w:ascii="Arial" w:eastAsia="Arial" w:hAnsi="Arial" w:cs="Arial"/>
          <w:sz w:val="22"/>
          <w:szCs w:val="22"/>
        </w:rPr>
      </w:pPr>
    </w:p>
    <w:p w:rsidR="00C15BA4" w:rsidRDefault="00777AAD" w:rsidP="00C00DF9">
      <w:pPr>
        <w:pStyle w:val="Body"/>
        <w:numPr>
          <w:ilvl w:val="0"/>
          <w:numId w:val="2"/>
        </w:numPr>
        <w:rPr>
          <w:rFonts w:ascii="Arial" w:eastAsia="Arial" w:hAnsi="Arial" w:cs="Arial"/>
          <w:b/>
          <w:bCs/>
          <w:sz w:val="22"/>
          <w:szCs w:val="22"/>
        </w:rPr>
      </w:pPr>
      <w:r>
        <w:rPr>
          <w:rFonts w:ascii="Arial" w:hAnsi="Arial"/>
          <w:b/>
          <w:bCs/>
          <w:sz w:val="22"/>
          <w:szCs w:val="22"/>
        </w:rPr>
        <w:t xml:space="preserve">Matters arising from the minutes of </w:t>
      </w:r>
      <w:r w:rsidR="002C19CB">
        <w:rPr>
          <w:rFonts w:ascii="Arial" w:hAnsi="Arial"/>
          <w:b/>
          <w:bCs/>
          <w:sz w:val="22"/>
          <w:szCs w:val="22"/>
        </w:rPr>
        <w:t>14</w:t>
      </w:r>
      <w:r>
        <w:rPr>
          <w:rFonts w:ascii="Arial" w:hAnsi="Arial"/>
          <w:b/>
          <w:bCs/>
          <w:sz w:val="22"/>
          <w:szCs w:val="22"/>
        </w:rPr>
        <w:t xml:space="preserve"> </w:t>
      </w:r>
      <w:r w:rsidR="00C76A02">
        <w:rPr>
          <w:rFonts w:ascii="Arial" w:hAnsi="Arial"/>
          <w:b/>
          <w:bCs/>
          <w:sz w:val="22"/>
          <w:szCs w:val="22"/>
        </w:rPr>
        <w:t>Ma</w:t>
      </w:r>
      <w:r w:rsidR="002C19CB">
        <w:rPr>
          <w:rFonts w:ascii="Arial" w:hAnsi="Arial"/>
          <w:b/>
          <w:bCs/>
          <w:sz w:val="22"/>
          <w:szCs w:val="22"/>
        </w:rPr>
        <w:t>y</w:t>
      </w:r>
      <w:r w:rsidR="00EC406E">
        <w:rPr>
          <w:rFonts w:ascii="Arial" w:hAnsi="Arial"/>
          <w:b/>
          <w:bCs/>
          <w:sz w:val="22"/>
          <w:szCs w:val="22"/>
        </w:rPr>
        <w:t xml:space="preserve"> 2018</w:t>
      </w:r>
      <w:r>
        <w:rPr>
          <w:rFonts w:ascii="Arial" w:hAnsi="Arial"/>
          <w:b/>
          <w:bCs/>
          <w:sz w:val="22"/>
          <w:szCs w:val="22"/>
        </w:rPr>
        <w:t xml:space="preserve"> meeting.</w:t>
      </w:r>
    </w:p>
    <w:p w:rsidR="00C15BA4" w:rsidRDefault="00C15BA4">
      <w:pPr>
        <w:pStyle w:val="Body"/>
        <w:ind w:left="360"/>
        <w:rPr>
          <w:b/>
          <w:bCs/>
        </w:rPr>
      </w:pPr>
    </w:p>
    <w:p w:rsidR="00137560" w:rsidRPr="00137560" w:rsidRDefault="00DB09FD">
      <w:pPr>
        <w:pStyle w:val="Body"/>
        <w:numPr>
          <w:ilvl w:val="0"/>
          <w:numId w:val="4"/>
        </w:numPr>
        <w:rPr>
          <w:rFonts w:ascii="Arial" w:eastAsia="Arial" w:hAnsi="Arial" w:cs="Arial"/>
          <w:sz w:val="22"/>
          <w:szCs w:val="22"/>
        </w:rPr>
      </w:pPr>
      <w:r>
        <w:rPr>
          <w:rFonts w:ascii="Arial" w:hAnsi="Arial"/>
          <w:sz w:val="22"/>
          <w:szCs w:val="22"/>
        </w:rPr>
        <w:t>Pot holes</w:t>
      </w:r>
    </w:p>
    <w:p w:rsidR="00C15BA4" w:rsidRDefault="00137560">
      <w:pPr>
        <w:pStyle w:val="Body"/>
        <w:numPr>
          <w:ilvl w:val="0"/>
          <w:numId w:val="4"/>
        </w:numPr>
        <w:rPr>
          <w:rFonts w:ascii="Arial" w:eastAsia="Arial" w:hAnsi="Arial" w:cs="Arial"/>
          <w:sz w:val="22"/>
          <w:szCs w:val="22"/>
        </w:rPr>
      </w:pPr>
      <w:r>
        <w:rPr>
          <w:rFonts w:ascii="Arial" w:hAnsi="Arial"/>
          <w:sz w:val="22"/>
          <w:szCs w:val="22"/>
        </w:rPr>
        <w:t>Paths</w:t>
      </w:r>
      <w:r w:rsidR="00DB09FD">
        <w:rPr>
          <w:rFonts w:ascii="Arial" w:hAnsi="Arial"/>
          <w:sz w:val="22"/>
          <w:szCs w:val="22"/>
        </w:rPr>
        <w:t xml:space="preserve"> </w:t>
      </w:r>
    </w:p>
    <w:p w:rsidR="00C15BA4" w:rsidRDefault="00C15BA4">
      <w:pPr>
        <w:pStyle w:val="Body"/>
        <w:ind w:left="360"/>
        <w:rPr>
          <w:rFonts w:ascii="Arial" w:eastAsia="Arial" w:hAnsi="Arial" w:cs="Arial"/>
          <w:b/>
          <w:bCs/>
          <w:sz w:val="22"/>
          <w:szCs w:val="22"/>
        </w:rPr>
      </w:pPr>
    </w:p>
    <w:p w:rsidR="00C15BA4" w:rsidRPr="00DB09FD" w:rsidRDefault="00DB09FD">
      <w:pPr>
        <w:pStyle w:val="Body"/>
        <w:numPr>
          <w:ilvl w:val="0"/>
          <w:numId w:val="5"/>
        </w:numPr>
        <w:rPr>
          <w:rFonts w:ascii="Arial" w:eastAsia="Arial" w:hAnsi="Arial" w:cs="Arial"/>
          <w:bCs/>
          <w:sz w:val="22"/>
          <w:szCs w:val="22"/>
          <w:lang w:val="it-IT"/>
        </w:rPr>
      </w:pPr>
      <w:r>
        <w:rPr>
          <w:rFonts w:ascii="Arial" w:hAnsi="Arial"/>
          <w:b/>
          <w:bCs/>
          <w:sz w:val="22"/>
          <w:szCs w:val="22"/>
          <w:lang w:val="it-IT"/>
        </w:rPr>
        <w:t xml:space="preserve">SHDC now ‘cashless office’ – </w:t>
      </w:r>
      <w:r w:rsidRPr="00DB09FD">
        <w:rPr>
          <w:rFonts w:ascii="Arial" w:hAnsi="Arial"/>
          <w:bCs/>
          <w:sz w:val="22"/>
          <w:szCs w:val="22"/>
          <w:lang w:val="it-IT"/>
        </w:rPr>
        <w:t>no longer accept cheques either</w:t>
      </w:r>
    </w:p>
    <w:p w:rsidR="00C15BA4" w:rsidRPr="00DB09FD" w:rsidRDefault="00C15BA4">
      <w:pPr>
        <w:pStyle w:val="Body"/>
        <w:ind w:left="360"/>
        <w:rPr>
          <w:rFonts w:ascii="Arial" w:eastAsia="Arial" w:hAnsi="Arial" w:cs="Arial"/>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Matters for the Chairman’</w:t>
      </w:r>
      <w:r>
        <w:rPr>
          <w:rFonts w:ascii="Arial" w:hAnsi="Arial"/>
          <w:b/>
          <w:bCs/>
          <w:sz w:val="22"/>
          <w:szCs w:val="22"/>
          <w:lang w:val="fr-FR"/>
        </w:rPr>
        <w:t xml:space="preserve">s </w:t>
      </w:r>
      <w:r w:rsidRPr="00E03A40">
        <w:rPr>
          <w:rFonts w:ascii="Arial" w:hAnsi="Arial"/>
          <w:b/>
          <w:bCs/>
          <w:sz w:val="22"/>
          <w:szCs w:val="22"/>
          <w:lang w:val="en-GB"/>
        </w:rPr>
        <w:t>discretion</w:t>
      </w:r>
      <w:r>
        <w:rPr>
          <w:rFonts w:ascii="Arial" w:hAnsi="Arial"/>
          <w:b/>
          <w:bCs/>
          <w:sz w:val="22"/>
          <w:szCs w:val="22"/>
          <w:lang w:val="fr-FR"/>
        </w:rPr>
        <w:t xml:space="preserve"> - </w:t>
      </w:r>
      <w:r>
        <w:rPr>
          <w:rFonts w:ascii="Arial" w:hAnsi="Arial"/>
          <w:sz w:val="22"/>
          <w:szCs w:val="22"/>
          <w:lang w:val="nl-NL"/>
        </w:rPr>
        <w:t>See Item.1</w:t>
      </w:r>
      <w:r w:rsidR="00C76A02">
        <w:rPr>
          <w:rFonts w:ascii="Arial" w:hAnsi="Arial"/>
          <w:sz w:val="22"/>
          <w:szCs w:val="22"/>
          <w:lang w:val="nl-NL"/>
        </w:rPr>
        <w:t>3</w:t>
      </w:r>
    </w:p>
    <w:p w:rsidR="00C15BA4" w:rsidRDefault="00777AAD">
      <w:pPr>
        <w:pStyle w:val="Body"/>
        <w:ind w:left="360"/>
        <w:rPr>
          <w:rFonts w:ascii="Arial" w:eastAsia="Arial" w:hAnsi="Arial" w:cs="Arial"/>
          <w:b/>
          <w:bCs/>
          <w:sz w:val="22"/>
          <w:szCs w:val="22"/>
        </w:rPr>
      </w:pPr>
      <w:r>
        <w:rPr>
          <w:rFonts w:ascii="Arial" w:eastAsia="Arial" w:hAnsi="Arial" w:cs="Arial"/>
          <w:b/>
          <w:bCs/>
          <w:sz w:val="22"/>
          <w:szCs w:val="22"/>
        </w:rPr>
        <w:tab/>
      </w: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Cllr. J. Brazil (D.C.C.) and (S.H.D.C.)</w:t>
      </w:r>
    </w:p>
    <w:p w:rsidR="00C15BA4" w:rsidRDefault="00C15BA4">
      <w:pPr>
        <w:pStyle w:val="ListParagraph"/>
        <w:rPr>
          <w:rFonts w:ascii="Arial" w:eastAsia="Arial" w:hAnsi="Arial" w:cs="Arial"/>
          <w:b/>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Public Participation - Members of the public present are invited to make any comments regarding the parish.</w:t>
      </w:r>
      <w:r>
        <w:rPr>
          <w:rFonts w:ascii="Arial" w:hAnsi="Arial"/>
          <w:b/>
          <w:bCs/>
        </w:rPr>
        <w:t xml:space="preserve"> </w:t>
      </w:r>
    </w:p>
    <w:p w:rsidR="00C15BA4" w:rsidRDefault="00C15BA4">
      <w:pPr>
        <w:pStyle w:val="Body"/>
        <w:rPr>
          <w:rFonts w:ascii="Arial" w:eastAsia="Arial" w:hAnsi="Arial" w:cs="Arial"/>
          <w:b/>
          <w:bCs/>
        </w:rPr>
      </w:pPr>
    </w:p>
    <w:p w:rsidR="00C15BA4" w:rsidRPr="00E01EDE" w:rsidRDefault="00777AAD" w:rsidP="00BB695E">
      <w:pPr>
        <w:pStyle w:val="Body"/>
        <w:numPr>
          <w:ilvl w:val="0"/>
          <w:numId w:val="2"/>
        </w:numPr>
        <w:rPr>
          <w:rFonts w:ascii="Arial" w:eastAsia="Arial" w:hAnsi="Arial" w:cs="Arial"/>
          <w:sz w:val="22"/>
          <w:szCs w:val="22"/>
        </w:rPr>
      </w:pPr>
      <w:r w:rsidRPr="00BB695E">
        <w:rPr>
          <w:rFonts w:ascii="Arial" w:hAnsi="Arial"/>
          <w:b/>
          <w:bCs/>
          <w:sz w:val="22"/>
          <w:szCs w:val="22"/>
        </w:rPr>
        <w:t>Planning –</w:t>
      </w:r>
      <w:r w:rsidRPr="00BB695E">
        <w:rPr>
          <w:rFonts w:ascii="Arial" w:hAnsi="Arial"/>
          <w:sz w:val="22"/>
          <w:szCs w:val="22"/>
        </w:rPr>
        <w:t xml:space="preserve"> </w:t>
      </w:r>
      <w:r w:rsidR="00BB695E" w:rsidRPr="0010507B">
        <w:rPr>
          <w:rFonts w:ascii="Arial" w:hAnsi="Arial"/>
          <w:b/>
          <w:sz w:val="22"/>
          <w:szCs w:val="22"/>
        </w:rPr>
        <w:t>1</w:t>
      </w:r>
      <w:r w:rsidR="002C19CB">
        <w:rPr>
          <w:rFonts w:ascii="Arial" w:hAnsi="Arial"/>
          <w:b/>
          <w:sz w:val="22"/>
          <w:szCs w:val="22"/>
        </w:rPr>
        <w:t>721</w:t>
      </w:r>
      <w:r w:rsidR="00BB695E" w:rsidRPr="0010507B">
        <w:rPr>
          <w:rFonts w:ascii="Arial" w:hAnsi="Arial"/>
          <w:b/>
          <w:sz w:val="22"/>
          <w:szCs w:val="22"/>
        </w:rPr>
        <w:t>/18/</w:t>
      </w:r>
      <w:r w:rsidR="002C19CB">
        <w:rPr>
          <w:rFonts w:ascii="Arial" w:hAnsi="Arial"/>
          <w:b/>
          <w:sz w:val="22"/>
          <w:szCs w:val="22"/>
        </w:rPr>
        <w:t>LBC</w:t>
      </w:r>
      <w:r w:rsidR="00BB695E">
        <w:rPr>
          <w:rFonts w:ascii="Arial" w:hAnsi="Arial"/>
          <w:sz w:val="22"/>
          <w:szCs w:val="22"/>
        </w:rPr>
        <w:t xml:space="preserve">, </w:t>
      </w:r>
      <w:r w:rsidR="002C19CB">
        <w:rPr>
          <w:rFonts w:ascii="Arial" w:hAnsi="Arial"/>
          <w:sz w:val="22"/>
          <w:szCs w:val="22"/>
        </w:rPr>
        <w:t>application for listed building consent for modifications to chimney on east gable</w:t>
      </w:r>
      <w:r w:rsidR="00BB695E">
        <w:rPr>
          <w:rFonts w:ascii="Arial" w:hAnsi="Arial"/>
          <w:sz w:val="22"/>
          <w:szCs w:val="22"/>
        </w:rPr>
        <w:t xml:space="preserve"> – </w:t>
      </w:r>
      <w:r w:rsidR="002C19CB">
        <w:rPr>
          <w:rFonts w:ascii="Arial" w:hAnsi="Arial"/>
          <w:sz w:val="22"/>
          <w:szCs w:val="22"/>
        </w:rPr>
        <w:t>The Thatches East Prawle TQ7 2DD</w:t>
      </w:r>
      <w:r w:rsidR="00BB695E">
        <w:rPr>
          <w:rFonts w:ascii="Arial" w:hAnsi="Arial"/>
          <w:sz w:val="22"/>
          <w:szCs w:val="22"/>
        </w:rPr>
        <w:t xml:space="preserve">. </w:t>
      </w:r>
    </w:p>
    <w:p w:rsidR="00E01EDE" w:rsidRPr="00BB695E" w:rsidRDefault="00E01EDE" w:rsidP="00E01EDE">
      <w:pPr>
        <w:pStyle w:val="Body"/>
        <w:ind w:left="360"/>
        <w:rPr>
          <w:rFonts w:ascii="Arial" w:eastAsia="Arial" w:hAnsi="Arial" w:cs="Arial"/>
          <w:sz w:val="22"/>
          <w:szCs w:val="22"/>
        </w:rPr>
      </w:pPr>
      <w:bookmarkStart w:id="0" w:name="_GoBack"/>
      <w:bookmarkEnd w:id="0"/>
    </w:p>
    <w:p w:rsidR="00C15BA4" w:rsidRDefault="002C19CB">
      <w:pPr>
        <w:pStyle w:val="Body"/>
        <w:numPr>
          <w:ilvl w:val="0"/>
          <w:numId w:val="2"/>
        </w:numPr>
        <w:rPr>
          <w:rFonts w:ascii="Arial" w:eastAsia="Arial" w:hAnsi="Arial" w:cs="Arial"/>
          <w:b/>
          <w:bCs/>
          <w:sz w:val="22"/>
          <w:szCs w:val="22"/>
        </w:rPr>
      </w:pPr>
      <w:r>
        <w:rPr>
          <w:rFonts w:ascii="Arial" w:hAnsi="Arial"/>
          <w:b/>
          <w:bCs/>
          <w:sz w:val="22"/>
          <w:szCs w:val="22"/>
        </w:rPr>
        <w:t>Finance as at 0</w:t>
      </w:r>
      <w:r w:rsidR="00BB695E">
        <w:rPr>
          <w:rFonts w:ascii="Arial" w:hAnsi="Arial"/>
          <w:b/>
          <w:bCs/>
          <w:sz w:val="22"/>
          <w:szCs w:val="22"/>
        </w:rPr>
        <w:t>4.</w:t>
      </w:r>
      <w:r w:rsidR="00045929">
        <w:rPr>
          <w:rFonts w:ascii="Arial" w:hAnsi="Arial"/>
          <w:b/>
          <w:bCs/>
          <w:sz w:val="22"/>
          <w:szCs w:val="22"/>
        </w:rPr>
        <w:t>0</w:t>
      </w:r>
      <w:r>
        <w:rPr>
          <w:rFonts w:ascii="Arial" w:hAnsi="Arial"/>
          <w:b/>
          <w:bCs/>
          <w:sz w:val="22"/>
          <w:szCs w:val="22"/>
        </w:rPr>
        <w:t>6</w:t>
      </w:r>
      <w:r w:rsidR="00777AAD">
        <w:rPr>
          <w:rFonts w:ascii="Arial" w:hAnsi="Arial"/>
          <w:b/>
          <w:bCs/>
          <w:sz w:val="22"/>
          <w:szCs w:val="22"/>
        </w:rPr>
        <w:t>.1</w:t>
      </w:r>
      <w:r w:rsidR="00045929">
        <w:rPr>
          <w:rFonts w:ascii="Arial" w:hAnsi="Arial"/>
          <w:b/>
          <w:bCs/>
          <w:sz w:val="22"/>
          <w:szCs w:val="22"/>
        </w:rPr>
        <w:t>8</w:t>
      </w:r>
    </w:p>
    <w:p w:rsidR="00C15BA4" w:rsidRDefault="00777AAD">
      <w:pPr>
        <w:pStyle w:val="Body"/>
        <w:numPr>
          <w:ilvl w:val="8"/>
          <w:numId w:val="7"/>
        </w:numPr>
        <w:rPr>
          <w:rFonts w:ascii="Arial" w:eastAsia="Arial" w:hAnsi="Arial" w:cs="Arial"/>
          <w:sz w:val="22"/>
          <w:szCs w:val="22"/>
        </w:rPr>
      </w:pPr>
      <w:r>
        <w:rPr>
          <w:rFonts w:ascii="Arial" w:hAnsi="Arial"/>
          <w:sz w:val="22"/>
          <w:szCs w:val="22"/>
          <w:u w:val="single"/>
        </w:rPr>
        <w:t>Accounts</w:t>
      </w:r>
      <w:r>
        <w:rPr>
          <w:rFonts w:ascii="Arial" w:hAnsi="Arial"/>
          <w:sz w:val="22"/>
          <w:szCs w:val="22"/>
        </w:rPr>
        <w:t xml:space="preserve">  </w:t>
      </w:r>
      <w:r>
        <w:rPr>
          <w:rFonts w:ascii="Arial" w:hAnsi="Arial"/>
          <w:sz w:val="22"/>
          <w:szCs w:val="22"/>
        </w:rPr>
        <w:tab/>
        <w:t>Instant Access   £</w:t>
      </w:r>
      <w:r w:rsidR="00BB695E">
        <w:rPr>
          <w:rFonts w:ascii="Arial" w:hAnsi="Arial"/>
          <w:sz w:val="22"/>
          <w:szCs w:val="22"/>
        </w:rPr>
        <w:t>TBC</w:t>
      </w:r>
    </w:p>
    <w:p w:rsidR="00BB695E" w:rsidRDefault="00777AAD" w:rsidP="00BB695E">
      <w:pPr>
        <w:pStyle w:val="Body"/>
        <w:tabs>
          <w:tab w:val="left" w:pos="1080"/>
        </w:tabs>
        <w:ind w:left="1015"/>
        <w:rPr>
          <w:rFonts w:ascii="Arial" w:hAnsi="Arial"/>
          <w:sz w:val="22"/>
          <w:szCs w:val="22"/>
        </w:rPr>
      </w:pPr>
      <w:r>
        <w:rPr>
          <w:rFonts w:ascii="Arial" w:hAnsi="Arial"/>
          <w:sz w:val="22"/>
          <w:szCs w:val="22"/>
        </w:rPr>
        <w:t xml:space="preserve">              </w:t>
      </w:r>
      <w:r>
        <w:rPr>
          <w:rFonts w:ascii="Arial" w:hAnsi="Arial"/>
          <w:sz w:val="22"/>
          <w:szCs w:val="22"/>
        </w:rPr>
        <w:tab/>
        <w:t>Number one      £</w:t>
      </w:r>
      <w:r w:rsidR="00BB695E">
        <w:rPr>
          <w:rFonts w:ascii="Arial" w:hAnsi="Arial"/>
          <w:sz w:val="22"/>
          <w:szCs w:val="22"/>
        </w:rPr>
        <w:t>TBC</w:t>
      </w:r>
    </w:p>
    <w:p w:rsidR="00C15BA4" w:rsidRDefault="00777AAD" w:rsidP="00BB695E">
      <w:pPr>
        <w:pStyle w:val="Body"/>
        <w:tabs>
          <w:tab w:val="left" w:pos="1080"/>
        </w:tabs>
        <w:ind w:left="1015"/>
        <w:rPr>
          <w:rFonts w:ascii="Arial" w:hAnsi="Arial"/>
          <w:sz w:val="22"/>
          <w:szCs w:val="22"/>
        </w:rPr>
      </w:pPr>
      <w:r w:rsidRPr="00D72049">
        <w:rPr>
          <w:rFonts w:ascii="Arial" w:hAnsi="Arial"/>
          <w:sz w:val="22"/>
          <w:szCs w:val="22"/>
          <w:u w:val="single"/>
          <w:lang w:val="en-GB"/>
        </w:rPr>
        <w:t>Cheques</w:t>
      </w:r>
      <w:r>
        <w:rPr>
          <w:rFonts w:ascii="Arial" w:hAnsi="Arial"/>
          <w:sz w:val="22"/>
          <w:szCs w:val="22"/>
        </w:rPr>
        <w:t xml:space="preserve"> </w:t>
      </w:r>
      <w:r>
        <w:rPr>
          <w:rFonts w:ascii="Arial" w:hAnsi="Arial"/>
          <w:sz w:val="22"/>
          <w:szCs w:val="22"/>
        </w:rPr>
        <w:tab/>
      </w:r>
      <w:r w:rsidR="002C19CB">
        <w:rPr>
          <w:rFonts w:ascii="Arial" w:hAnsi="Arial"/>
          <w:sz w:val="22"/>
          <w:szCs w:val="22"/>
        </w:rPr>
        <w:t>Payroll services (M Roberts)</w:t>
      </w:r>
      <w:r w:rsidR="00C76A02">
        <w:rPr>
          <w:rFonts w:ascii="Arial" w:hAnsi="Arial"/>
          <w:sz w:val="22"/>
          <w:szCs w:val="22"/>
        </w:rPr>
        <w:tab/>
      </w:r>
      <w:r w:rsidR="00BB695E">
        <w:rPr>
          <w:rFonts w:ascii="Arial" w:hAnsi="Arial"/>
          <w:sz w:val="22"/>
          <w:szCs w:val="22"/>
        </w:rPr>
        <w:tab/>
      </w:r>
      <w:r>
        <w:rPr>
          <w:rFonts w:ascii="Arial" w:hAnsi="Arial"/>
          <w:sz w:val="22"/>
          <w:szCs w:val="22"/>
        </w:rPr>
        <w:t xml:space="preserve">£    </w:t>
      </w:r>
      <w:r w:rsidR="00CF32D0">
        <w:rPr>
          <w:rFonts w:ascii="Arial" w:hAnsi="Arial"/>
          <w:sz w:val="22"/>
          <w:szCs w:val="22"/>
        </w:rPr>
        <w:t xml:space="preserve"> </w:t>
      </w:r>
      <w:r w:rsidR="002C19CB">
        <w:rPr>
          <w:rFonts w:ascii="Arial" w:hAnsi="Arial"/>
          <w:sz w:val="22"/>
          <w:szCs w:val="22"/>
        </w:rPr>
        <w:t xml:space="preserve">  4</w:t>
      </w:r>
      <w:r w:rsidR="00DB6694">
        <w:rPr>
          <w:rFonts w:ascii="Arial" w:hAnsi="Arial"/>
          <w:sz w:val="22"/>
          <w:szCs w:val="22"/>
        </w:rPr>
        <w:t>0</w:t>
      </w:r>
      <w:r w:rsidR="00CF32D0">
        <w:rPr>
          <w:rFonts w:ascii="Arial" w:hAnsi="Arial"/>
          <w:sz w:val="22"/>
          <w:szCs w:val="22"/>
        </w:rPr>
        <w:t>.</w:t>
      </w:r>
      <w:r w:rsidR="002C19CB">
        <w:rPr>
          <w:rFonts w:ascii="Arial" w:hAnsi="Arial"/>
          <w:sz w:val="22"/>
          <w:szCs w:val="22"/>
        </w:rPr>
        <w:t>00</w:t>
      </w:r>
    </w:p>
    <w:p w:rsidR="0010507B" w:rsidRDefault="00BB695E" w:rsidP="002C19CB">
      <w:pPr>
        <w:pStyle w:val="Body"/>
        <w:tabs>
          <w:tab w:val="left" w:pos="1080"/>
        </w:tabs>
        <w:ind w:left="1015"/>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sidR="00DB6694">
        <w:rPr>
          <w:rFonts w:ascii="Arial" w:hAnsi="Arial"/>
          <w:sz w:val="22"/>
          <w:szCs w:val="22"/>
          <w:lang w:val="en-GB"/>
        </w:rPr>
        <w:t>Children’s party (£32.06 &amp; £31.44)</w:t>
      </w:r>
      <w:r w:rsidR="00DB6694">
        <w:rPr>
          <w:rFonts w:ascii="Arial" w:hAnsi="Arial"/>
          <w:sz w:val="22"/>
          <w:szCs w:val="22"/>
          <w:lang w:val="en-GB"/>
        </w:rPr>
        <w:tab/>
        <w:t>£       63.50</w:t>
      </w:r>
    </w:p>
    <w:p w:rsidR="002C19CB" w:rsidRDefault="002C19CB" w:rsidP="002C19CB">
      <w:pPr>
        <w:pStyle w:val="Body"/>
        <w:numPr>
          <w:ilvl w:val="0"/>
          <w:numId w:val="19"/>
        </w:numPr>
        <w:tabs>
          <w:tab w:val="left" w:pos="1080"/>
        </w:tabs>
        <w:rPr>
          <w:rFonts w:ascii="Arial" w:eastAsia="Arial" w:hAnsi="Arial" w:cs="Arial"/>
          <w:sz w:val="22"/>
          <w:szCs w:val="22"/>
        </w:rPr>
      </w:pPr>
      <w:r>
        <w:rPr>
          <w:rFonts w:ascii="Arial" w:eastAsia="Arial" w:hAnsi="Arial" w:cs="Arial"/>
          <w:sz w:val="22"/>
          <w:szCs w:val="22"/>
        </w:rPr>
        <w:t>View only access to bank accounts</w:t>
      </w:r>
    </w:p>
    <w:p w:rsidR="002C19CB" w:rsidRDefault="00DB6694" w:rsidP="002C19CB">
      <w:pPr>
        <w:pStyle w:val="Body"/>
        <w:numPr>
          <w:ilvl w:val="0"/>
          <w:numId w:val="19"/>
        </w:numPr>
        <w:tabs>
          <w:tab w:val="left" w:pos="1080"/>
        </w:tabs>
        <w:rPr>
          <w:rFonts w:ascii="Arial" w:eastAsia="Arial" w:hAnsi="Arial" w:cs="Arial"/>
          <w:sz w:val="22"/>
          <w:szCs w:val="22"/>
        </w:rPr>
      </w:pPr>
      <w:r>
        <w:rPr>
          <w:rFonts w:ascii="Arial" w:eastAsia="Arial" w:hAnsi="Arial" w:cs="Arial"/>
          <w:sz w:val="22"/>
          <w:szCs w:val="22"/>
        </w:rPr>
        <w:t>Annual governance statement 2017/2018</w:t>
      </w:r>
    </w:p>
    <w:p w:rsidR="00DB6694" w:rsidRDefault="00DB6694" w:rsidP="002C19CB">
      <w:pPr>
        <w:pStyle w:val="Body"/>
        <w:numPr>
          <w:ilvl w:val="0"/>
          <w:numId w:val="19"/>
        </w:numPr>
        <w:tabs>
          <w:tab w:val="left" w:pos="1080"/>
        </w:tabs>
        <w:rPr>
          <w:rFonts w:ascii="Arial" w:eastAsia="Arial" w:hAnsi="Arial" w:cs="Arial"/>
          <w:sz w:val="22"/>
          <w:szCs w:val="22"/>
        </w:rPr>
      </w:pPr>
      <w:r>
        <w:rPr>
          <w:rFonts w:ascii="Arial" w:eastAsia="Arial" w:hAnsi="Arial" w:cs="Arial"/>
          <w:sz w:val="22"/>
          <w:szCs w:val="22"/>
        </w:rPr>
        <w:t>Accounting statement 2017/2018</w:t>
      </w:r>
    </w:p>
    <w:p w:rsidR="00DB6694" w:rsidRPr="002C19CB" w:rsidRDefault="00DB6694" w:rsidP="00DB6694">
      <w:pPr>
        <w:pStyle w:val="Body"/>
        <w:tabs>
          <w:tab w:val="left" w:pos="1080"/>
        </w:tabs>
        <w:ind w:left="360"/>
        <w:rPr>
          <w:rFonts w:ascii="Arial" w:eastAsia="Arial" w:hAnsi="Arial" w:cs="Arial"/>
          <w:sz w:val="22"/>
          <w:szCs w:val="22"/>
        </w:rPr>
      </w:pPr>
    </w:p>
    <w:p w:rsidR="00C15BA4" w:rsidRDefault="00E03A40">
      <w:pPr>
        <w:pStyle w:val="Body"/>
        <w:tabs>
          <w:tab w:val="left" w:pos="1080"/>
        </w:tabs>
        <w:jc w:val="both"/>
        <w:rPr>
          <w:rFonts w:ascii="Arial" w:eastAsia="Arial" w:hAnsi="Arial" w:cs="Arial"/>
          <w:sz w:val="22"/>
          <w:szCs w:val="22"/>
        </w:rPr>
      </w:pPr>
      <w:r>
        <w:rPr>
          <w:rFonts w:ascii="Arial" w:hAnsi="Arial"/>
          <w:b/>
          <w:bCs/>
          <w:sz w:val="22"/>
          <w:szCs w:val="22"/>
        </w:rPr>
        <w:t>1</w:t>
      </w:r>
      <w:r w:rsidR="00CE0CA7">
        <w:rPr>
          <w:rFonts w:ascii="Arial" w:hAnsi="Arial"/>
          <w:b/>
          <w:bCs/>
          <w:sz w:val="22"/>
          <w:szCs w:val="22"/>
        </w:rPr>
        <w:t>1</w:t>
      </w:r>
      <w:r w:rsidR="00777AAD">
        <w:rPr>
          <w:rFonts w:ascii="Arial" w:hAnsi="Arial"/>
          <w:b/>
          <w:bCs/>
          <w:sz w:val="22"/>
          <w:szCs w:val="22"/>
        </w:rPr>
        <w:t>. Correspondence</w:t>
      </w:r>
    </w:p>
    <w:p w:rsidR="00C15BA4" w:rsidRDefault="00777AAD">
      <w:pPr>
        <w:pStyle w:val="Body"/>
        <w:rPr>
          <w:rFonts w:ascii="Arial" w:eastAsia="Arial" w:hAnsi="Arial" w:cs="Arial"/>
          <w:sz w:val="22"/>
          <w:szCs w:val="22"/>
        </w:rPr>
      </w:pPr>
      <w:r>
        <w:rPr>
          <w:rFonts w:ascii="Arial" w:eastAsia="Arial" w:hAnsi="Arial" w:cs="Arial"/>
          <w:sz w:val="22"/>
          <w:szCs w:val="22"/>
        </w:rPr>
        <w:tab/>
        <w:t xml:space="preserve">All e-mails forwarded to </w:t>
      </w:r>
      <w:r>
        <w:rPr>
          <w:rFonts w:ascii="Arial" w:hAnsi="Arial"/>
          <w:sz w:val="22"/>
          <w:szCs w:val="22"/>
        </w:rPr>
        <w:t>Councillors.</w:t>
      </w:r>
    </w:p>
    <w:p w:rsidR="00C15BA4" w:rsidRDefault="00777AAD">
      <w:pPr>
        <w:pStyle w:val="Body"/>
        <w:rPr>
          <w:rFonts w:ascii="Arial" w:eastAsia="Arial" w:hAnsi="Arial" w:cs="Arial"/>
          <w:sz w:val="22"/>
          <w:szCs w:val="22"/>
        </w:rPr>
      </w:pPr>
      <w:r>
        <w:rPr>
          <w:rFonts w:ascii="Arial" w:eastAsia="Arial" w:hAnsi="Arial" w:cs="Arial"/>
          <w:sz w:val="22"/>
          <w:szCs w:val="22"/>
        </w:rPr>
        <w:tab/>
      </w:r>
    </w:p>
    <w:p w:rsidR="00C15BA4" w:rsidRPr="00CE0CA7" w:rsidRDefault="00777AAD" w:rsidP="00CE0CA7">
      <w:pPr>
        <w:pStyle w:val="ListParagraph"/>
        <w:numPr>
          <w:ilvl w:val="0"/>
          <w:numId w:val="14"/>
        </w:numPr>
        <w:rPr>
          <w:rFonts w:ascii="Arial" w:eastAsia="Arial" w:hAnsi="Arial" w:cs="Arial"/>
          <w:sz w:val="22"/>
          <w:szCs w:val="22"/>
        </w:rPr>
      </w:pPr>
      <w:r w:rsidRPr="00CE0CA7">
        <w:rPr>
          <w:rFonts w:ascii="Arial" w:hAnsi="Arial"/>
          <w:b/>
          <w:bCs/>
          <w:sz w:val="22"/>
          <w:szCs w:val="22"/>
        </w:rPr>
        <w:t>Matters at the Chairman’s discretion</w:t>
      </w:r>
      <w:r w:rsidRPr="00CE0CA7">
        <w:rPr>
          <w:rFonts w:ascii="Arial" w:hAnsi="Arial"/>
          <w:sz w:val="22"/>
          <w:szCs w:val="22"/>
        </w:rPr>
        <w:t>, or to be put to the next meeting.</w:t>
      </w:r>
    </w:p>
    <w:p w:rsidR="00C76A02" w:rsidRDefault="002C19CB" w:rsidP="00C76A02">
      <w:pPr>
        <w:pStyle w:val="ListParagraph"/>
        <w:numPr>
          <w:ilvl w:val="1"/>
          <w:numId w:val="14"/>
        </w:numPr>
        <w:rPr>
          <w:rFonts w:ascii="Arial" w:hAnsi="Arial"/>
          <w:sz w:val="22"/>
          <w:szCs w:val="22"/>
        </w:rPr>
      </w:pPr>
      <w:r>
        <w:rPr>
          <w:rFonts w:ascii="Arial" w:hAnsi="Arial"/>
          <w:sz w:val="22"/>
          <w:szCs w:val="22"/>
        </w:rPr>
        <w:t>AGM on 2 July 2018</w:t>
      </w:r>
      <w:r w:rsidR="0010507B">
        <w:rPr>
          <w:rFonts w:ascii="Arial" w:hAnsi="Arial"/>
          <w:sz w:val="22"/>
          <w:szCs w:val="22"/>
        </w:rPr>
        <w:t xml:space="preserve"> </w:t>
      </w:r>
    </w:p>
    <w:p w:rsidR="00C76A02" w:rsidRPr="00C76A02" w:rsidRDefault="00C76A02" w:rsidP="00C76A02">
      <w:pPr>
        <w:ind w:left="360"/>
        <w:rPr>
          <w:rFonts w:ascii="Arial" w:eastAsia="Arial" w:hAnsi="Arial" w:cs="Arial"/>
          <w:sz w:val="22"/>
          <w:szCs w:val="22"/>
        </w:rPr>
      </w:pPr>
    </w:p>
    <w:p w:rsidR="00C15BA4" w:rsidRDefault="00E03A40">
      <w:pPr>
        <w:pStyle w:val="Body"/>
        <w:rPr>
          <w:rFonts w:ascii="Arial" w:eastAsia="Arial" w:hAnsi="Arial" w:cs="Arial"/>
          <w:sz w:val="22"/>
          <w:szCs w:val="22"/>
        </w:rPr>
      </w:pPr>
      <w:r>
        <w:rPr>
          <w:rFonts w:ascii="Arial" w:hAnsi="Arial"/>
          <w:b/>
          <w:bCs/>
          <w:sz w:val="22"/>
          <w:szCs w:val="22"/>
        </w:rPr>
        <w:t>1</w:t>
      </w:r>
      <w:r w:rsidR="00CE0CA7">
        <w:rPr>
          <w:rFonts w:ascii="Arial" w:hAnsi="Arial"/>
          <w:b/>
          <w:bCs/>
          <w:sz w:val="22"/>
          <w:szCs w:val="22"/>
        </w:rPr>
        <w:t>3</w:t>
      </w:r>
      <w:r w:rsidR="00777AAD">
        <w:rPr>
          <w:rFonts w:ascii="Arial" w:hAnsi="Arial"/>
          <w:b/>
          <w:bCs/>
          <w:sz w:val="22"/>
          <w:szCs w:val="22"/>
        </w:rPr>
        <w:t>. Date of next meeting</w:t>
      </w:r>
      <w:r w:rsidR="00777AAD">
        <w:rPr>
          <w:rFonts w:ascii="Arial" w:hAnsi="Arial"/>
          <w:sz w:val="22"/>
          <w:szCs w:val="22"/>
        </w:rPr>
        <w:t xml:space="preserve"> Monday </w:t>
      </w:r>
      <w:r w:rsidR="002C19CB">
        <w:rPr>
          <w:rFonts w:ascii="Arial" w:hAnsi="Arial"/>
          <w:sz w:val="22"/>
          <w:szCs w:val="22"/>
        </w:rPr>
        <w:t>2</w:t>
      </w:r>
      <w:r w:rsidR="00777AAD">
        <w:rPr>
          <w:rFonts w:ascii="Arial" w:hAnsi="Arial"/>
          <w:sz w:val="22"/>
          <w:szCs w:val="22"/>
        </w:rPr>
        <w:t xml:space="preserve"> </w:t>
      </w:r>
      <w:r w:rsidR="00CE0CA7">
        <w:rPr>
          <w:rFonts w:ascii="Arial" w:hAnsi="Arial"/>
          <w:sz w:val="22"/>
          <w:szCs w:val="22"/>
        </w:rPr>
        <w:t>Ju</w:t>
      </w:r>
      <w:r w:rsidR="002C19CB">
        <w:rPr>
          <w:rFonts w:ascii="Arial" w:hAnsi="Arial"/>
          <w:sz w:val="22"/>
          <w:szCs w:val="22"/>
        </w:rPr>
        <w:t>ly</w:t>
      </w:r>
      <w:r w:rsidR="002A3059">
        <w:rPr>
          <w:rFonts w:ascii="Arial" w:hAnsi="Arial"/>
          <w:sz w:val="22"/>
          <w:szCs w:val="22"/>
        </w:rPr>
        <w:t xml:space="preserve"> </w:t>
      </w:r>
      <w:r w:rsidR="00777AAD">
        <w:rPr>
          <w:rFonts w:ascii="Arial" w:hAnsi="Arial"/>
          <w:sz w:val="22"/>
          <w:szCs w:val="22"/>
        </w:rPr>
        <w:t>2018</w:t>
      </w:r>
      <w:r w:rsidR="00137560">
        <w:rPr>
          <w:rFonts w:ascii="Arial" w:hAnsi="Arial"/>
          <w:sz w:val="22"/>
          <w:szCs w:val="22"/>
        </w:rPr>
        <w:t xml:space="preserve"> (also Annual Parish meeting)</w:t>
      </w:r>
    </w:p>
    <w:p w:rsidR="00C15BA4" w:rsidRDefault="00777AAD">
      <w:pPr>
        <w:pStyle w:val="Body"/>
        <w:rPr>
          <w:rFonts w:ascii="Arial" w:eastAsia="Arial" w:hAnsi="Arial" w:cs="Arial"/>
          <w:sz w:val="22"/>
          <w:szCs w:val="22"/>
        </w:rPr>
      </w:pPr>
      <w:r>
        <w:rPr>
          <w:rFonts w:ascii="Arial" w:eastAsia="Arial" w:hAnsi="Arial" w:cs="Arial"/>
          <w:sz w:val="22"/>
          <w:szCs w:val="22"/>
        </w:rPr>
        <w:tab/>
      </w:r>
    </w:p>
    <w:p w:rsidR="00C15BA4" w:rsidRDefault="00777AAD">
      <w:pPr>
        <w:pStyle w:val="Body"/>
        <w:tabs>
          <w:tab w:val="left" w:pos="3660"/>
        </w:tabs>
        <w:rPr>
          <w:rFonts w:ascii="Arial" w:eastAsia="Arial" w:hAnsi="Arial" w:cs="Arial"/>
          <w:sz w:val="22"/>
          <w:szCs w:val="22"/>
        </w:rPr>
      </w:pPr>
      <w:r>
        <w:rPr>
          <w:rFonts w:ascii="Arial" w:hAnsi="Arial"/>
          <w:sz w:val="22"/>
          <w:szCs w:val="22"/>
        </w:rPr>
        <w:t>Ren Hill</w:t>
      </w:r>
    </w:p>
    <w:p w:rsidR="00C15BA4" w:rsidRDefault="00777AAD">
      <w:pPr>
        <w:pStyle w:val="Body"/>
        <w:tabs>
          <w:tab w:val="left" w:pos="3660"/>
        </w:tabs>
      </w:pPr>
      <w:r>
        <w:rPr>
          <w:rFonts w:ascii="Arial" w:hAnsi="Arial"/>
          <w:sz w:val="22"/>
          <w:szCs w:val="22"/>
        </w:rPr>
        <w:t>Clerk, Chivelstone Parish Council</w:t>
      </w:r>
    </w:p>
    <w:sectPr w:rsidR="00C15BA4">
      <w:headerReference w:type="default" r:id="rId9"/>
      <w:footerReference w:type="default" r:id="rId10"/>
      <w:headerReference w:type="first" r:id="rId11"/>
      <w:footerReference w:type="first" r:id="rId12"/>
      <w:pgSz w:w="11900" w:h="16840"/>
      <w:pgMar w:top="425" w:right="102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B7B" w:rsidRDefault="009E5B7B">
      <w:r>
        <w:separator/>
      </w:r>
    </w:p>
  </w:endnote>
  <w:endnote w:type="continuationSeparator" w:id="0">
    <w:p w:rsidR="009E5B7B" w:rsidRDefault="009E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777AAD">
    <w:pPr>
      <w:pStyle w:val="Footer"/>
      <w:jc w:val="center"/>
    </w:pPr>
    <w:r>
      <w:rPr>
        <w:sz w:val="22"/>
        <w:szCs w:val="22"/>
      </w:rPr>
      <w:fldChar w:fldCharType="begin"/>
    </w:r>
    <w:r>
      <w:rPr>
        <w:sz w:val="22"/>
        <w:szCs w:val="22"/>
      </w:rPr>
      <w:instrText xml:space="preserve"> PAGE </w:instrTex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B7B" w:rsidRDefault="009E5B7B">
      <w:r>
        <w:separator/>
      </w:r>
    </w:p>
  </w:footnote>
  <w:footnote w:type="continuationSeparator" w:id="0">
    <w:p w:rsidR="009E5B7B" w:rsidRDefault="009E5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124"/>
    <w:multiLevelType w:val="hybridMultilevel"/>
    <w:tmpl w:val="DD408416"/>
    <w:styleLink w:val="ImportedStyle3"/>
    <w:lvl w:ilvl="0" w:tplc="B15A65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C6A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F2AF5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0187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04FB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3E58B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66E17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5E9D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DA108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824CEB"/>
    <w:multiLevelType w:val="hybridMultilevel"/>
    <w:tmpl w:val="2BB40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DC30B5"/>
    <w:multiLevelType w:val="hybridMultilevel"/>
    <w:tmpl w:val="7610B428"/>
    <w:styleLink w:val="ImportedStyle4"/>
    <w:lvl w:ilvl="0" w:tplc="DD24461E">
      <w:start w:val="1"/>
      <w:numFmt w:val="lowerLetter"/>
      <w:lvlText w:val="%1)"/>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89E527A">
      <w:start w:val="1"/>
      <w:numFmt w:val="lowerLetter"/>
      <w:lvlText w:val="%2)"/>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966E82F8">
      <w:start w:val="1"/>
      <w:numFmt w:val="lowerLetter"/>
      <w:lvlText w:val="%3)"/>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F5100ABA">
      <w:start w:val="1"/>
      <w:numFmt w:val="lowerLetter"/>
      <w:lvlText w:val="%4)"/>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D1D44C8E">
      <w:start w:val="1"/>
      <w:numFmt w:val="lowerLetter"/>
      <w:lvlText w:val="%5)"/>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51021DAC">
      <w:start w:val="1"/>
      <w:numFmt w:val="lowerLetter"/>
      <w:lvlText w:val="%6)"/>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B0727F44">
      <w:start w:val="1"/>
      <w:numFmt w:val="lowerLetter"/>
      <w:lvlText w:val="%7)"/>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C58406FA">
      <w:start w:val="1"/>
      <w:numFmt w:val="lowerLetter"/>
      <w:lvlText w:val="%8)"/>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F84AEEFE">
      <w:start w:val="1"/>
      <w:numFmt w:val="lowerLetter"/>
      <w:lvlText w:val="%9)"/>
      <w:lvlJc w:val="left"/>
      <w:pPr>
        <w:tabs>
          <w:tab w:val="left" w:pos="100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84C7DF3"/>
    <w:multiLevelType w:val="hybridMultilevel"/>
    <w:tmpl w:val="EC4CCAC4"/>
    <w:numStyleLink w:val="ImportedStyle1"/>
  </w:abstractNum>
  <w:abstractNum w:abstractNumId="4">
    <w:nsid w:val="0D552EC6"/>
    <w:multiLevelType w:val="hybridMultilevel"/>
    <w:tmpl w:val="51CC57F8"/>
    <w:numStyleLink w:val="ImportedStyle10"/>
  </w:abstractNum>
  <w:abstractNum w:abstractNumId="5">
    <w:nsid w:val="11756260"/>
    <w:multiLevelType w:val="hybridMultilevel"/>
    <w:tmpl w:val="7610B428"/>
    <w:numStyleLink w:val="ImportedStyle4"/>
  </w:abstractNum>
  <w:abstractNum w:abstractNumId="6">
    <w:nsid w:val="157967EE"/>
    <w:multiLevelType w:val="hybridMultilevel"/>
    <w:tmpl w:val="DC182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76956DD"/>
    <w:multiLevelType w:val="hybridMultilevel"/>
    <w:tmpl w:val="19B0FA38"/>
    <w:numStyleLink w:val="ImportedStyle2"/>
  </w:abstractNum>
  <w:abstractNum w:abstractNumId="8">
    <w:nsid w:val="24EF314A"/>
    <w:multiLevelType w:val="hybridMultilevel"/>
    <w:tmpl w:val="58F29AAC"/>
    <w:lvl w:ilvl="0" w:tplc="CEB2323A">
      <w:start w:val="12"/>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2B140E0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484ACE"/>
    <w:multiLevelType w:val="hybridMultilevel"/>
    <w:tmpl w:val="19B0FA38"/>
    <w:styleLink w:val="ImportedStyle2"/>
    <w:lvl w:ilvl="0" w:tplc="00AE917A">
      <w:start w:val="1"/>
      <w:numFmt w:val="lowerLetter"/>
      <w:lvlText w:val="%1)"/>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7AEB9A">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AC64C0">
      <w:start w:val="1"/>
      <w:numFmt w:val="lowerRoman"/>
      <w:lvlText w:val="%3."/>
      <w:lvlJc w:val="left"/>
      <w:pPr>
        <w:tabs>
          <w:tab w:val="left" w:pos="108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21466B2">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8C466C">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48578E">
      <w:start w:val="1"/>
      <w:numFmt w:val="lowerRoman"/>
      <w:lvlText w:val="%6."/>
      <w:lvlJc w:val="left"/>
      <w:pPr>
        <w:tabs>
          <w:tab w:val="left" w:pos="108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75860C6">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6AB98A">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6A3F54">
      <w:start w:val="1"/>
      <w:numFmt w:val="lowerRoman"/>
      <w:lvlText w:val="%9."/>
      <w:lvlJc w:val="left"/>
      <w:pPr>
        <w:tabs>
          <w:tab w:val="left" w:pos="108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E7873A7"/>
    <w:multiLevelType w:val="hybridMultilevel"/>
    <w:tmpl w:val="45E26E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1F4A20"/>
    <w:multiLevelType w:val="hybridMultilevel"/>
    <w:tmpl w:val="062E8104"/>
    <w:lvl w:ilvl="0" w:tplc="678E4F0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FB5C28"/>
    <w:multiLevelType w:val="hybridMultilevel"/>
    <w:tmpl w:val="8034CD32"/>
    <w:lvl w:ilvl="0" w:tplc="08090017">
      <w:start w:val="1"/>
      <w:numFmt w:val="lowerLetter"/>
      <w:lvlText w:val="%1)"/>
      <w:lvlJc w:val="left"/>
      <w:pPr>
        <w:ind w:left="9360" w:hanging="360"/>
      </w:pPr>
    </w:lvl>
    <w:lvl w:ilvl="1" w:tplc="08090019" w:tentative="1">
      <w:start w:val="1"/>
      <w:numFmt w:val="lowerLetter"/>
      <w:lvlText w:val="%2."/>
      <w:lvlJc w:val="left"/>
      <w:pPr>
        <w:ind w:left="10080" w:hanging="360"/>
      </w:pPr>
    </w:lvl>
    <w:lvl w:ilvl="2" w:tplc="0809001B" w:tentative="1">
      <w:start w:val="1"/>
      <w:numFmt w:val="lowerRoman"/>
      <w:lvlText w:val="%3."/>
      <w:lvlJc w:val="right"/>
      <w:pPr>
        <w:ind w:left="10800" w:hanging="180"/>
      </w:pPr>
    </w:lvl>
    <w:lvl w:ilvl="3" w:tplc="0809000F" w:tentative="1">
      <w:start w:val="1"/>
      <w:numFmt w:val="decimal"/>
      <w:lvlText w:val="%4."/>
      <w:lvlJc w:val="left"/>
      <w:pPr>
        <w:ind w:left="11520" w:hanging="360"/>
      </w:pPr>
    </w:lvl>
    <w:lvl w:ilvl="4" w:tplc="08090019" w:tentative="1">
      <w:start w:val="1"/>
      <w:numFmt w:val="lowerLetter"/>
      <w:lvlText w:val="%5."/>
      <w:lvlJc w:val="left"/>
      <w:pPr>
        <w:ind w:left="12240" w:hanging="360"/>
      </w:pPr>
    </w:lvl>
    <w:lvl w:ilvl="5" w:tplc="0809001B" w:tentative="1">
      <w:start w:val="1"/>
      <w:numFmt w:val="lowerRoman"/>
      <w:lvlText w:val="%6."/>
      <w:lvlJc w:val="right"/>
      <w:pPr>
        <w:ind w:left="12960" w:hanging="180"/>
      </w:pPr>
    </w:lvl>
    <w:lvl w:ilvl="6" w:tplc="0809000F" w:tentative="1">
      <w:start w:val="1"/>
      <w:numFmt w:val="decimal"/>
      <w:lvlText w:val="%7."/>
      <w:lvlJc w:val="left"/>
      <w:pPr>
        <w:ind w:left="13680" w:hanging="360"/>
      </w:pPr>
    </w:lvl>
    <w:lvl w:ilvl="7" w:tplc="08090019" w:tentative="1">
      <w:start w:val="1"/>
      <w:numFmt w:val="lowerLetter"/>
      <w:lvlText w:val="%8."/>
      <w:lvlJc w:val="left"/>
      <w:pPr>
        <w:ind w:left="14400" w:hanging="360"/>
      </w:pPr>
    </w:lvl>
    <w:lvl w:ilvl="8" w:tplc="0809001B" w:tentative="1">
      <w:start w:val="1"/>
      <w:numFmt w:val="lowerRoman"/>
      <w:lvlText w:val="%9."/>
      <w:lvlJc w:val="right"/>
      <w:pPr>
        <w:ind w:left="15120" w:hanging="180"/>
      </w:pPr>
    </w:lvl>
  </w:abstractNum>
  <w:abstractNum w:abstractNumId="13">
    <w:nsid w:val="637129DE"/>
    <w:multiLevelType w:val="hybridMultilevel"/>
    <w:tmpl w:val="EC4CCAC4"/>
    <w:styleLink w:val="ImportedStyle1"/>
    <w:lvl w:ilvl="0" w:tplc="5F3E551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167A74">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4868A8C">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F2E74C6">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7AD59C">
      <w:start w:val="1"/>
      <w:numFmt w:val="decimal"/>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E24BB3A">
      <w:start w:val="1"/>
      <w:numFmt w:val="decimal"/>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EACB8B0">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D04A40">
      <w:start w:val="1"/>
      <w:numFmt w:val="decimal"/>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D2DA88">
      <w:start w:val="1"/>
      <w:numFmt w:val="decimal"/>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6D9A7E65"/>
    <w:multiLevelType w:val="hybridMultilevel"/>
    <w:tmpl w:val="DD408416"/>
    <w:numStyleLink w:val="ImportedStyle3"/>
  </w:abstractNum>
  <w:abstractNum w:abstractNumId="15">
    <w:nsid w:val="7C9C301E"/>
    <w:multiLevelType w:val="hybridMultilevel"/>
    <w:tmpl w:val="51CC57F8"/>
    <w:styleLink w:val="ImportedStyle10"/>
    <w:lvl w:ilvl="0" w:tplc="49720B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184A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DBABAA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6EC24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469EE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EC25D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508280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C461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A9A1C1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3"/>
  </w:num>
  <w:num w:numId="3">
    <w:abstractNumId w:val="15"/>
  </w:num>
  <w:num w:numId="4">
    <w:abstractNumId w:val="4"/>
  </w:num>
  <w:num w:numId="5">
    <w:abstractNumId w:val="3"/>
    <w:lvlOverride w:ilvl="0">
      <w:startOverride w:val="5"/>
    </w:lvlOverride>
  </w:num>
  <w:num w:numId="6">
    <w:abstractNumId w:val="2"/>
  </w:num>
  <w:num w:numId="7">
    <w:abstractNumId w:val="5"/>
  </w:num>
  <w:num w:numId="8">
    <w:abstractNumId w:val="9"/>
  </w:num>
  <w:num w:numId="9">
    <w:abstractNumId w:val="7"/>
  </w:num>
  <w:num w:numId="10">
    <w:abstractNumId w:val="7"/>
    <w:lvlOverride w:ilvl="0">
      <w:startOverride w:val="2"/>
    </w:lvlOverride>
  </w:num>
  <w:num w:numId="11">
    <w:abstractNumId w:val="0"/>
  </w:num>
  <w:num w:numId="12">
    <w:abstractNumId w:val="14"/>
  </w:num>
  <w:num w:numId="13">
    <w:abstractNumId w:val="14"/>
    <w:lvlOverride w:ilvl="0">
      <w:startOverride w:val="12"/>
    </w:lvlOverride>
  </w:num>
  <w:num w:numId="14">
    <w:abstractNumId w:val="8"/>
  </w:num>
  <w:num w:numId="15">
    <w:abstractNumId w:val="6"/>
  </w:num>
  <w:num w:numId="16">
    <w:abstractNumId w:val="1"/>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5BA4"/>
    <w:rsid w:val="00045929"/>
    <w:rsid w:val="000C0274"/>
    <w:rsid w:val="0010507B"/>
    <w:rsid w:val="00137560"/>
    <w:rsid w:val="001D436E"/>
    <w:rsid w:val="002A3059"/>
    <w:rsid w:val="002C19CB"/>
    <w:rsid w:val="002C6268"/>
    <w:rsid w:val="0033316E"/>
    <w:rsid w:val="0038115D"/>
    <w:rsid w:val="003B6C25"/>
    <w:rsid w:val="003C2772"/>
    <w:rsid w:val="004175C0"/>
    <w:rsid w:val="004822DD"/>
    <w:rsid w:val="00632B8A"/>
    <w:rsid w:val="006A765D"/>
    <w:rsid w:val="00705B07"/>
    <w:rsid w:val="00777AAD"/>
    <w:rsid w:val="007B3A1D"/>
    <w:rsid w:val="0089380C"/>
    <w:rsid w:val="008C7925"/>
    <w:rsid w:val="008D7CBA"/>
    <w:rsid w:val="0097121C"/>
    <w:rsid w:val="009E5B7B"/>
    <w:rsid w:val="00A40849"/>
    <w:rsid w:val="00BB695E"/>
    <w:rsid w:val="00C00DF9"/>
    <w:rsid w:val="00C15BA4"/>
    <w:rsid w:val="00C76A02"/>
    <w:rsid w:val="00CA4461"/>
    <w:rsid w:val="00CC25DC"/>
    <w:rsid w:val="00CE0CA7"/>
    <w:rsid w:val="00CF32D0"/>
    <w:rsid w:val="00D62B7A"/>
    <w:rsid w:val="00D72049"/>
    <w:rsid w:val="00DB09FD"/>
    <w:rsid w:val="00DB6694"/>
    <w:rsid w:val="00DC6520"/>
    <w:rsid w:val="00DD4004"/>
    <w:rsid w:val="00E01EDE"/>
    <w:rsid w:val="00E03A40"/>
    <w:rsid w:val="00EC406E"/>
    <w:rsid w:val="00F0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1158B-820A-41AF-9D08-6703BEC5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ren</cp:lastModifiedBy>
  <cp:revision>6</cp:revision>
  <cp:lastPrinted>2018-04-09T13:55:00Z</cp:lastPrinted>
  <dcterms:created xsi:type="dcterms:W3CDTF">2018-05-30T11:19:00Z</dcterms:created>
  <dcterms:modified xsi:type="dcterms:W3CDTF">2018-05-30T12:28:00Z</dcterms:modified>
</cp:coreProperties>
</file>